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4AC8" w14:textId="77777777" w:rsidR="000658C9" w:rsidRPr="000658C9" w:rsidRDefault="000658C9" w:rsidP="000658C9">
      <w:pPr>
        <w:pBdr>
          <w:bottom w:val="single" w:sz="4" w:space="9" w:color="auto"/>
        </w:pBdr>
        <w:spacing w:after="117" w:line="300" w:lineRule="atLeast"/>
        <w:outlineLvl w:val="0"/>
        <w:rPr>
          <w:rFonts w:ascii="Times New Roman" w:eastAsia="Times New Roman" w:hAnsi="Times New Roman" w:cs="Times New Roman"/>
          <w:spacing w:val="-12"/>
          <w:kern w:val="36"/>
          <w:sz w:val="60"/>
          <w:szCs w:val="60"/>
          <w:lang w:eastAsia="pl-PL"/>
        </w:rPr>
      </w:pPr>
      <w:r w:rsidRPr="000658C9">
        <w:rPr>
          <w:rFonts w:ascii="Times New Roman" w:eastAsia="Times New Roman" w:hAnsi="Times New Roman" w:cs="Times New Roman"/>
          <w:spacing w:val="-12"/>
          <w:kern w:val="36"/>
          <w:sz w:val="60"/>
          <w:szCs w:val="60"/>
          <w:lang w:eastAsia="pl-PL"/>
        </w:rPr>
        <w:t xml:space="preserve">Cytrusowe piłki </w:t>
      </w:r>
    </w:p>
    <w:p w14:paraId="4D90C62E" w14:textId="77777777" w:rsidR="000658C9" w:rsidRPr="000658C9" w:rsidRDefault="000658C9" w:rsidP="0006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757F91" wp14:editId="07AB9D4B">
            <wp:extent cx="3181985" cy="4772660"/>
            <wp:effectExtent l="19050" t="0" r="0" b="0"/>
            <wp:docPr id="1" name="Obraz 1" descr="https://autyzmwszkole.files.wordpress.com/2020/04/ae1-1.jpg?w=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yzmwszkole.files.wordpress.com/2020/04/ae1-1.jpg?w=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47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F9F4A" w14:textId="77777777" w:rsidR="000658C9" w:rsidRPr="001900E8" w:rsidRDefault="000658C9" w:rsidP="000658C9">
      <w:pPr>
        <w:shd w:val="clear" w:color="auto" w:fill="F1F1F1"/>
        <w:spacing w:after="360" w:line="338" w:lineRule="atLeast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 naszych kuchniach możemy znaleźć wiele „zabawek” doskonale nadających się do zabaw sensorycznych. Zaproponuj tę stymulująca wiele zmysłów zabawę</w:t>
      </w:r>
      <w:r w:rsidR="009C6F8D"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.</w:t>
      </w:r>
    </w:p>
    <w:p w14:paraId="605EA5C9" w14:textId="77777777" w:rsidR="000658C9" w:rsidRPr="000658C9" w:rsidRDefault="000658C9" w:rsidP="000658C9">
      <w:pPr>
        <w:shd w:val="clear" w:color="auto" w:fill="F1F1F1"/>
        <w:spacing w:before="293" w:after="293" w:line="334" w:lineRule="atLeast"/>
        <w:outlineLvl w:val="3"/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</w:pPr>
      <w:r w:rsidRPr="000658C9"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  <w:t>Potrzebne przedmioty</w:t>
      </w:r>
    </w:p>
    <w:p w14:paraId="2A0AE9EF" w14:textId="77777777" w:rsidR="000658C9" w:rsidRPr="001900E8" w:rsidRDefault="000658C9" w:rsidP="000658C9">
      <w:pPr>
        <w:numPr>
          <w:ilvl w:val="0"/>
          <w:numId w:val="1"/>
        </w:numPr>
        <w:shd w:val="clear" w:color="auto" w:fill="F1F1F1"/>
        <w:spacing w:before="120" w:after="120" w:line="338" w:lineRule="atLeast"/>
        <w:ind w:left="360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Kilka owoców cytrusowych, np. cytryna, pomarańcza, mandarynka, limonka czy grejpfrut</w:t>
      </w:r>
    </w:p>
    <w:p w14:paraId="7FBD4E76" w14:textId="77777777" w:rsidR="000658C9" w:rsidRPr="001900E8" w:rsidRDefault="000658C9" w:rsidP="000658C9">
      <w:pPr>
        <w:numPr>
          <w:ilvl w:val="0"/>
          <w:numId w:val="1"/>
        </w:numPr>
        <w:shd w:val="clear" w:color="auto" w:fill="F1F1F1"/>
        <w:spacing w:after="120" w:line="338" w:lineRule="atLeast"/>
        <w:ind w:left="360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Wiadro</w:t>
      </w:r>
    </w:p>
    <w:p w14:paraId="1C780080" w14:textId="77777777" w:rsidR="000658C9" w:rsidRPr="001900E8" w:rsidRDefault="000658C9" w:rsidP="000658C9">
      <w:pPr>
        <w:numPr>
          <w:ilvl w:val="0"/>
          <w:numId w:val="1"/>
        </w:numPr>
        <w:shd w:val="clear" w:color="auto" w:fill="F1F1F1"/>
        <w:spacing w:after="0" w:line="338" w:lineRule="atLeast"/>
        <w:ind w:left="360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Papierowa torba</w:t>
      </w:r>
    </w:p>
    <w:p w14:paraId="42B7FD40" w14:textId="77777777" w:rsidR="000658C9" w:rsidRPr="000658C9" w:rsidRDefault="000658C9" w:rsidP="000658C9">
      <w:pPr>
        <w:shd w:val="clear" w:color="auto" w:fill="F1F1F1"/>
        <w:spacing w:before="585" w:after="293" w:line="334" w:lineRule="atLeast"/>
        <w:outlineLvl w:val="3"/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</w:pPr>
      <w:r w:rsidRPr="000658C9"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  <w:t>Przygotowanie</w:t>
      </w:r>
    </w:p>
    <w:p w14:paraId="277B566B" w14:textId="77777777" w:rsidR="000658C9" w:rsidRPr="001900E8" w:rsidRDefault="000658C9" w:rsidP="000658C9">
      <w:pPr>
        <w:numPr>
          <w:ilvl w:val="0"/>
          <w:numId w:val="2"/>
        </w:numPr>
        <w:shd w:val="clear" w:color="auto" w:fill="F1F1F1"/>
        <w:spacing w:before="120" w:after="120" w:line="338" w:lineRule="atLeast"/>
        <w:ind w:left="360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Weź owoce i daj dziecku wiadro.</w:t>
      </w:r>
    </w:p>
    <w:p w14:paraId="41AF1C5D" w14:textId="77777777" w:rsidR="000658C9" w:rsidRPr="001900E8" w:rsidRDefault="000658C9" w:rsidP="000658C9">
      <w:pPr>
        <w:numPr>
          <w:ilvl w:val="0"/>
          <w:numId w:val="2"/>
        </w:numPr>
        <w:shd w:val="clear" w:color="auto" w:fill="F1F1F1"/>
        <w:spacing w:after="0" w:line="338" w:lineRule="atLeast"/>
        <w:ind w:left="360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1900E8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Umieść papierową torbę na podłodze tak, żeby jej otwór skierowany był w stronę dziecka.</w:t>
      </w:r>
    </w:p>
    <w:p w14:paraId="75DFFF49" w14:textId="77777777" w:rsidR="000658C9" w:rsidRPr="000658C9" w:rsidRDefault="000658C9" w:rsidP="000658C9">
      <w:pPr>
        <w:shd w:val="clear" w:color="auto" w:fill="F1F1F1"/>
        <w:spacing w:before="585" w:after="293" w:line="334" w:lineRule="atLeast"/>
        <w:jc w:val="center"/>
        <w:outlineLvl w:val="3"/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</w:pPr>
      <w:r w:rsidRPr="000658C9">
        <w:rPr>
          <w:rFonts w:ascii="inherit" w:eastAsia="Times New Roman" w:hAnsi="inherit" w:cs="Arial"/>
          <w:b/>
          <w:bCs/>
          <w:color w:val="111111"/>
          <w:sz w:val="28"/>
          <w:szCs w:val="28"/>
          <w:lang w:eastAsia="pl-PL"/>
        </w:rPr>
        <w:lastRenderedPageBreak/>
        <w:t>Co dziecko może zrobić z cytrusowymi piłkami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318"/>
      </w:tblGrid>
      <w:tr w:rsidR="000658C9" w:rsidRPr="000658C9" w14:paraId="37C951C1" w14:textId="77777777" w:rsidTr="001900E8">
        <w:trPr>
          <w:trHeight w:val="761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519C1E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Nazwać 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EE378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Obejrzeć i zbadać w dłoniach różne cytrusowe „piłki”, żeby się z nimi zaznajomić. Rozpoznać je i podać nazwy, może z twoją pomocą.</w:t>
            </w:r>
          </w:p>
        </w:tc>
      </w:tr>
      <w:tr w:rsidR="000658C9" w:rsidRPr="000658C9" w14:paraId="4E79B02A" w14:textId="77777777" w:rsidTr="001900E8">
        <w:trPr>
          <w:trHeight w:val="503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226D0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Poukładać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A7E144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Ułożyć je rozmiarami albo posegregować według kolorów.</w:t>
            </w:r>
          </w:p>
        </w:tc>
      </w:tr>
      <w:tr w:rsidR="000658C9" w:rsidRPr="000658C9" w14:paraId="7901FA0C" w14:textId="77777777" w:rsidTr="001900E8">
        <w:trPr>
          <w:trHeight w:val="750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81985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Policzyć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7CA21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Umieścić je w wiaderku. Policzyć owoce przed zabawą i po niej (żeby żadna „piłka” nie zniknęła gdzieś pod meblami).</w:t>
            </w:r>
          </w:p>
        </w:tc>
      </w:tr>
      <w:tr w:rsidR="000658C9" w:rsidRPr="000658C9" w14:paraId="35C82480" w14:textId="77777777" w:rsidTr="001900E8">
        <w:trPr>
          <w:trHeight w:val="1266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2A90D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Odgadnąć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C39F5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Bez podglądania włożyć rękę do torby, złapać jeden z owoców i na podstawie wielkości, wagi, kształtu i może faktury skórki spróbować zgadnąć, czy dany cytrus to cytryna, pomarańcza, czy może grejpfrut.</w:t>
            </w:r>
          </w:p>
        </w:tc>
      </w:tr>
      <w:tr w:rsidR="000658C9" w:rsidRPr="000658C9" w14:paraId="4F07EE96" w14:textId="77777777" w:rsidTr="001900E8">
        <w:trPr>
          <w:trHeight w:val="1512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2D1AB0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Turlać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65CA20" w14:textId="7633AA2B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Usiąść na podłodze i wturlać owoce do papierowej torby. Albo położyć się brzuchem na ziemi i tak turlać owoce. Może też usiąść naprzeciwko drugiej osoby i wraz z nią turlać owoc do siebie nawzajem. Albo też spróbować wturlać piłeczkę do torby inną częścią ciała.</w:t>
            </w:r>
          </w:p>
        </w:tc>
      </w:tr>
      <w:tr w:rsidR="000658C9" w:rsidRPr="000658C9" w14:paraId="1B4755AF" w14:textId="77777777" w:rsidTr="001900E8">
        <w:trPr>
          <w:trHeight w:val="1008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8DCD6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Rzucać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1CF09C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Stanąć naprzeciwko partnera i rzucać do siebie nawzajem cytrusową piłkę. (Jeśli spadnie, może trochę się obtłuc, ale skórki cytrusów są bardzo wytrzymałe).</w:t>
            </w:r>
          </w:p>
        </w:tc>
      </w:tr>
      <w:tr w:rsidR="000658C9" w:rsidRPr="000658C9" w14:paraId="02E28FCB" w14:textId="77777777" w:rsidTr="001900E8">
        <w:trPr>
          <w:trHeight w:val="2249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60E5FE" w14:textId="77777777" w:rsid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Ściskać</w:t>
            </w:r>
          </w:p>
          <w:p w14:paraId="1AAED938" w14:textId="4DFDB6F6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i naciskać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FE720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Ręką lub stopą naciskać mocno na cytrusową piłkę i rolować ją w tę i z powrotem. (Zabawa ta nie niszczy owoców, a wręcz poprawia ich jakość, rozmiękczając miąższ, przez co da więcej soku). Przy pomocy dorosłego można potem wycisnąć sok i pić na zdrowie! Można zrobić orzeźwiającą lemoniadę!</w:t>
            </w:r>
          </w:p>
        </w:tc>
      </w:tr>
      <w:tr w:rsidR="000658C9" w:rsidRPr="000658C9" w14:paraId="6DDD4B1A" w14:textId="77777777" w:rsidTr="001900E8">
        <w:trPr>
          <w:trHeight w:val="1897"/>
        </w:trPr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7FB0F" w14:textId="77777777" w:rsid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Obrać</w:t>
            </w:r>
          </w:p>
          <w:p w14:paraId="48B31811" w14:textId="596BBBFF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b/>
                <w:bCs/>
                <w:sz w:val="24"/>
                <w:szCs w:val="32"/>
                <w:lang w:eastAsia="pl-PL"/>
              </w:rPr>
              <w:t>i zjeść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F1C4C" w14:textId="77777777" w:rsidR="000658C9" w:rsidRPr="001900E8" w:rsidRDefault="000658C9" w:rsidP="000658C9">
            <w:pPr>
              <w:spacing w:after="0" w:line="215" w:lineRule="atLeast"/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</w:pPr>
            <w:r w:rsidRPr="001900E8">
              <w:rPr>
                <w:rFonts w:ascii="inherit" w:eastAsia="Times New Roman" w:hAnsi="inherit" w:cs="Times New Roman"/>
                <w:sz w:val="24"/>
                <w:szCs w:val="32"/>
                <w:lang w:eastAsia="pl-PL"/>
              </w:rPr>
              <w:t>Obrać skórkę. Rozdzielić cząstki i zjeść je. (Mandarynka chyba najłatwiej się obierze, najczyściej zje i do tego jest najsłodsza).</w:t>
            </w:r>
          </w:p>
        </w:tc>
      </w:tr>
    </w:tbl>
    <w:p w14:paraId="05EDB987" w14:textId="77777777" w:rsidR="000658C9" w:rsidRPr="001900E8" w:rsidRDefault="000658C9">
      <w:pPr>
        <w:rPr>
          <w:sz w:val="28"/>
          <w:szCs w:val="28"/>
        </w:rPr>
      </w:pPr>
    </w:p>
    <w:p w14:paraId="0BF3209A" w14:textId="77777777" w:rsidR="009C6F8D" w:rsidRPr="001900E8" w:rsidRDefault="000658C9" w:rsidP="009C6F8D">
      <w:pPr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  <w:r w:rsidRPr="001900E8">
        <w:rPr>
          <w:rFonts w:ascii="Arial" w:hAnsi="Arial" w:cs="Arial"/>
          <w:color w:val="111111"/>
          <w:sz w:val="24"/>
          <w:szCs w:val="24"/>
          <w:shd w:val="clear" w:color="auto" w:fill="F1F1F1"/>
        </w:rPr>
        <w:t>Zabawa – Cytrusowe piłeczki</w:t>
      </w:r>
      <w:r w:rsidR="009C6F8D" w:rsidRPr="001900E8">
        <w:rPr>
          <w:rFonts w:ascii="Arial" w:hAnsi="Arial" w:cs="Arial"/>
          <w:color w:val="111111"/>
          <w:sz w:val="24"/>
          <w:szCs w:val="24"/>
          <w:shd w:val="clear" w:color="auto" w:fill="F1F1F1"/>
        </w:rPr>
        <w:t xml:space="preserve"> rozwija złożone umiejętności koordynacji wzrokowo-ruchowej i umiejętności wzrokowo-przestrzenne.</w:t>
      </w:r>
    </w:p>
    <w:p w14:paraId="09365C09" w14:textId="77777777" w:rsidR="000658C9" w:rsidRDefault="000658C9">
      <w:pPr>
        <w:rPr>
          <w:rFonts w:ascii="Arial" w:hAnsi="Arial" w:cs="Arial"/>
          <w:color w:val="111111"/>
          <w:sz w:val="20"/>
          <w:szCs w:val="20"/>
          <w:shd w:val="clear" w:color="auto" w:fill="F1F1F1"/>
        </w:rPr>
      </w:pPr>
    </w:p>
    <w:sectPr w:rsidR="000658C9" w:rsidSect="00BB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1276"/>
    <w:multiLevelType w:val="multilevel"/>
    <w:tmpl w:val="740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7640F1"/>
    <w:multiLevelType w:val="multilevel"/>
    <w:tmpl w:val="5AA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C9"/>
    <w:rsid w:val="000658C9"/>
    <w:rsid w:val="001900E8"/>
    <w:rsid w:val="00575F73"/>
    <w:rsid w:val="00920427"/>
    <w:rsid w:val="009C6F8D"/>
    <w:rsid w:val="00BB1918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1C8"/>
  <w15:docId w15:val="{ECDDB0FC-F3CB-4E64-8CFF-81AFDD4B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918"/>
  </w:style>
  <w:style w:type="paragraph" w:styleId="Nagwek1">
    <w:name w:val="heading 1"/>
    <w:basedOn w:val="Normalny"/>
    <w:link w:val="Nagwek1Znak"/>
    <w:uiPriority w:val="9"/>
    <w:qFormat/>
    <w:rsid w:val="0006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5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8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8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st-meta-date">
    <w:name w:val="post-meta-date"/>
    <w:basedOn w:val="Domylnaczcionkaakapitu"/>
    <w:rsid w:val="000658C9"/>
  </w:style>
  <w:style w:type="character" w:styleId="Hipercze">
    <w:name w:val="Hyperlink"/>
    <w:basedOn w:val="Domylnaczcionkaakapitu"/>
    <w:uiPriority w:val="99"/>
    <w:semiHidden/>
    <w:unhideWhenUsed/>
    <w:rsid w:val="000658C9"/>
    <w:rPr>
      <w:color w:val="0000FF"/>
      <w:u w:val="single"/>
    </w:rPr>
  </w:style>
  <w:style w:type="character" w:customStyle="1" w:styleId="post-meta-author">
    <w:name w:val="post-meta-author"/>
    <w:basedOn w:val="Domylnaczcionkaakapitu"/>
    <w:rsid w:val="000658C9"/>
  </w:style>
  <w:style w:type="character" w:customStyle="1" w:styleId="post-comments">
    <w:name w:val="post-comments"/>
    <w:basedOn w:val="Domylnaczcionkaakapitu"/>
    <w:rsid w:val="000658C9"/>
  </w:style>
  <w:style w:type="character" w:customStyle="1" w:styleId="resp">
    <w:name w:val="resp"/>
    <w:basedOn w:val="Domylnaczcionkaakapitu"/>
    <w:rsid w:val="000658C9"/>
  </w:style>
  <w:style w:type="paragraph" w:styleId="NormalnyWeb">
    <w:name w:val="Normal (Web)"/>
    <w:basedOn w:val="Normalny"/>
    <w:uiPriority w:val="99"/>
    <w:semiHidden/>
    <w:unhideWhenUsed/>
    <w:rsid w:val="0006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8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341">
          <w:marLeft w:val="0"/>
          <w:marRight w:val="198"/>
          <w:marTop w:val="7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Alicja Zalewska</cp:lastModifiedBy>
  <cp:revision>3</cp:revision>
  <dcterms:created xsi:type="dcterms:W3CDTF">2020-06-18T21:13:00Z</dcterms:created>
  <dcterms:modified xsi:type="dcterms:W3CDTF">2020-06-18T21:16:00Z</dcterms:modified>
</cp:coreProperties>
</file>