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5B2" w:rsidRDefault="007C05B2" w:rsidP="007C05B2">
      <w:pPr>
        <w:jc w:val="center"/>
        <w:rPr>
          <w:sz w:val="56"/>
          <w:szCs w:val="56"/>
        </w:rPr>
      </w:pPr>
    </w:p>
    <w:p w:rsidR="007C05B2" w:rsidRDefault="007C05B2" w:rsidP="007C05B2">
      <w:pPr>
        <w:jc w:val="center"/>
        <w:rPr>
          <w:sz w:val="56"/>
          <w:szCs w:val="56"/>
        </w:rPr>
      </w:pPr>
      <w:r>
        <w:rPr>
          <w:sz w:val="56"/>
          <w:szCs w:val="56"/>
        </w:rPr>
        <w:t xml:space="preserve">PROCEDURY POSTĘPOWANIA NAUCZYCIELI I INNYCH PRACOWNIKÓW SZKOŁY W SYTUACJACH ZAGROŻENIA DZIECI I MŁODZIEŻY ORAZ W TRUDNYCH SYTUACJACH WYCHOWAWCZYCH </w:t>
      </w:r>
    </w:p>
    <w:p w:rsidR="007C05B2" w:rsidRDefault="007C05B2" w:rsidP="007C05B2">
      <w:pPr>
        <w:jc w:val="center"/>
        <w:rPr>
          <w:sz w:val="56"/>
          <w:szCs w:val="56"/>
        </w:rPr>
      </w:pPr>
      <w:r>
        <w:rPr>
          <w:sz w:val="56"/>
          <w:szCs w:val="56"/>
        </w:rPr>
        <w:t>W SZKOLE PODSTAWOWEJ NR 1 IM. JANUSZA KORCZAKA W KOMORNIKACH</w:t>
      </w:r>
    </w:p>
    <w:p w:rsidR="007C05B2" w:rsidRDefault="007C05B2" w:rsidP="007C05B2">
      <w:pPr>
        <w:jc w:val="center"/>
        <w:rPr>
          <w:sz w:val="56"/>
          <w:szCs w:val="56"/>
        </w:rPr>
      </w:pPr>
    </w:p>
    <w:p w:rsidR="007C05B2" w:rsidRDefault="007C05B2" w:rsidP="007C05B2">
      <w:pPr>
        <w:jc w:val="center"/>
        <w:rPr>
          <w:sz w:val="56"/>
          <w:szCs w:val="56"/>
        </w:rPr>
      </w:pPr>
    </w:p>
    <w:p w:rsidR="007C05B2" w:rsidRDefault="007C05B2" w:rsidP="007C05B2">
      <w:pPr>
        <w:jc w:val="center"/>
        <w:rPr>
          <w:sz w:val="56"/>
          <w:szCs w:val="56"/>
        </w:rPr>
      </w:pPr>
    </w:p>
    <w:p w:rsidR="007C05B2" w:rsidRDefault="007C05B2" w:rsidP="007C05B2">
      <w:pPr>
        <w:jc w:val="center"/>
        <w:rPr>
          <w:sz w:val="56"/>
          <w:szCs w:val="56"/>
        </w:rPr>
      </w:pPr>
    </w:p>
    <w:p w:rsidR="007C05B2" w:rsidRDefault="007C05B2" w:rsidP="007C05B2">
      <w:pPr>
        <w:jc w:val="both"/>
      </w:pPr>
    </w:p>
    <w:p w:rsidR="007C05B2" w:rsidRDefault="007C05B2" w:rsidP="007C05B2">
      <w:pPr>
        <w:jc w:val="both"/>
      </w:pPr>
    </w:p>
    <w:p w:rsidR="007C05B2" w:rsidRDefault="007C05B2" w:rsidP="007C05B2">
      <w:pPr>
        <w:jc w:val="both"/>
      </w:pPr>
    </w:p>
    <w:p w:rsidR="007C05B2" w:rsidRDefault="007C05B2" w:rsidP="007C05B2">
      <w:pPr>
        <w:jc w:val="both"/>
      </w:pPr>
      <w:r>
        <w:t xml:space="preserve"> </w:t>
      </w:r>
    </w:p>
    <w:p w:rsidR="007C05B2" w:rsidRDefault="007C05B2" w:rsidP="007C05B2">
      <w:pPr>
        <w:jc w:val="both"/>
      </w:pPr>
    </w:p>
    <w:p w:rsidR="007C05B2" w:rsidRDefault="007C05B2" w:rsidP="007C05B2">
      <w:pPr>
        <w:jc w:val="both"/>
      </w:pPr>
    </w:p>
    <w:p w:rsidR="007C05B2" w:rsidRDefault="007C05B2" w:rsidP="007C05B2">
      <w:pPr>
        <w:jc w:val="both"/>
      </w:pPr>
    </w:p>
    <w:p w:rsidR="007C05B2" w:rsidRDefault="007C05B2" w:rsidP="007C05B2">
      <w:pPr>
        <w:jc w:val="both"/>
      </w:pPr>
    </w:p>
    <w:p w:rsidR="007C05B2" w:rsidRDefault="007C05B2" w:rsidP="007C05B2">
      <w:pPr>
        <w:jc w:val="both"/>
      </w:pPr>
    </w:p>
    <w:p w:rsidR="007C05B2" w:rsidRDefault="007C05B2" w:rsidP="007C05B2">
      <w:pPr>
        <w:jc w:val="both"/>
      </w:pPr>
    </w:p>
    <w:p w:rsidR="007C05B2" w:rsidRDefault="007C05B2" w:rsidP="007C05B2">
      <w:pPr>
        <w:jc w:val="both"/>
      </w:pPr>
    </w:p>
    <w:p w:rsidR="007C05B2" w:rsidRDefault="007C05B2" w:rsidP="007C05B2">
      <w:pPr>
        <w:jc w:val="both"/>
      </w:pPr>
    </w:p>
    <w:p w:rsidR="00794225" w:rsidRDefault="00794225" w:rsidP="007C05B2">
      <w:pPr>
        <w:jc w:val="center"/>
        <w:rPr>
          <w:b/>
          <w:sz w:val="32"/>
          <w:szCs w:val="32"/>
        </w:rPr>
      </w:pPr>
    </w:p>
    <w:p w:rsidR="00C81BC2" w:rsidRDefault="00C81BC2" w:rsidP="007C05B2">
      <w:pPr>
        <w:pStyle w:val="Tekstpodstawowy"/>
        <w:rPr>
          <w:b/>
          <w:sz w:val="32"/>
          <w:szCs w:val="32"/>
        </w:rPr>
      </w:pPr>
    </w:p>
    <w:p w:rsidR="007C05B2" w:rsidRDefault="007C05B2" w:rsidP="007C05B2">
      <w:pPr>
        <w:pStyle w:val="Tekstpodstawowy"/>
        <w:rPr>
          <w:rFonts w:eastAsia="Calibri"/>
          <w:b/>
          <w:sz w:val="28"/>
          <w:szCs w:val="28"/>
        </w:rPr>
      </w:pPr>
      <w:r>
        <w:rPr>
          <w:rFonts w:eastAsia="Calibri"/>
          <w:b/>
          <w:sz w:val="28"/>
          <w:szCs w:val="28"/>
        </w:rPr>
        <w:lastRenderedPageBreak/>
        <w:t>Podstawy prawne stosowanych procedur:</w:t>
      </w:r>
    </w:p>
    <w:p w:rsidR="007C05B2" w:rsidRDefault="007C05B2" w:rsidP="007C05B2">
      <w:pPr>
        <w:pStyle w:val="Tekstpodstawowy"/>
        <w:ind w:left="1440"/>
      </w:pPr>
    </w:p>
    <w:p w:rsidR="007C05B2" w:rsidRDefault="007C05B2" w:rsidP="007C05B2">
      <w:pPr>
        <w:pStyle w:val="Tekstpodstawowy"/>
      </w:pPr>
      <w:r>
        <w:rPr>
          <w:i/>
          <w:iCs/>
        </w:rPr>
        <w:t xml:space="preserve"> 1) Ustawa z dnia 7 września 1991 r. o systemie oświaty</w:t>
      </w:r>
      <w:r>
        <w:t xml:space="preserve"> (Dz. U. z 2004 r. Nr 256, poz. 2572 z późniejszymi zmianami).</w:t>
      </w:r>
    </w:p>
    <w:p w:rsidR="007C05B2" w:rsidRDefault="007C05B2" w:rsidP="007C05B2">
      <w:pPr>
        <w:jc w:val="both"/>
        <w:rPr>
          <w:i/>
          <w:iCs/>
        </w:rPr>
      </w:pPr>
    </w:p>
    <w:p w:rsidR="007C05B2" w:rsidRDefault="007C05B2" w:rsidP="007C05B2">
      <w:pPr>
        <w:jc w:val="both"/>
      </w:pPr>
      <w:r>
        <w:rPr>
          <w:i/>
          <w:iCs/>
        </w:rPr>
        <w:t xml:space="preserve"> 2)Rozporządzenie Ministra Edukacji Narodowej i Sportu z dnia 31 grudnia 2002 r. w sprawie bezpieczeństwa i higieny w publicznych i niepublicznych szkołach i placówkach</w:t>
      </w:r>
      <w:r>
        <w:t xml:space="preserve"> (Dz. U. z 2003 r. Nr 6, poz. 69).</w:t>
      </w:r>
    </w:p>
    <w:p w:rsidR="007C05B2" w:rsidRDefault="007C05B2" w:rsidP="007C05B2">
      <w:pPr>
        <w:autoSpaceDE w:val="0"/>
        <w:autoSpaceDN w:val="0"/>
        <w:adjustRightInd w:val="0"/>
        <w:jc w:val="both"/>
      </w:pPr>
    </w:p>
    <w:p w:rsidR="007C05B2" w:rsidRDefault="007C05B2" w:rsidP="007C05B2">
      <w:pPr>
        <w:autoSpaceDE w:val="0"/>
        <w:autoSpaceDN w:val="0"/>
        <w:adjustRightInd w:val="0"/>
        <w:jc w:val="both"/>
      </w:pPr>
      <w:r>
        <w:t xml:space="preserve">3) Rozporządzenie </w:t>
      </w:r>
      <w:proofErr w:type="spellStart"/>
      <w:r>
        <w:t>MENiS</w:t>
      </w:r>
      <w:proofErr w:type="spellEnd"/>
      <w:r>
        <w:t xml:space="preserve"> z dnia 31 stycznia 2003 r. w sprawie szczegółowych form działalności wychowawczej i zapobiegawczej wśród dzieci i młodzieży zagrożonej uzależnieniem (Dz. U. z 2003 r. nr 26, poz. 226)</w:t>
      </w:r>
    </w:p>
    <w:p w:rsidR="007C05B2" w:rsidRDefault="007C05B2" w:rsidP="007C05B2">
      <w:pPr>
        <w:autoSpaceDE w:val="0"/>
        <w:autoSpaceDN w:val="0"/>
        <w:adjustRightInd w:val="0"/>
        <w:jc w:val="both"/>
      </w:pPr>
      <w:r>
        <w:t xml:space="preserve"> </w:t>
      </w:r>
    </w:p>
    <w:p w:rsidR="007C05B2" w:rsidRDefault="007C05B2" w:rsidP="007C05B2">
      <w:pPr>
        <w:autoSpaceDE w:val="0"/>
        <w:autoSpaceDN w:val="0"/>
        <w:adjustRightInd w:val="0"/>
        <w:jc w:val="both"/>
      </w:pPr>
      <w:r>
        <w:t>4) Ustawa z dnia 9 listopada 1995 r. o ochronie zdrowia przed następstwami</w:t>
      </w:r>
    </w:p>
    <w:p w:rsidR="007C05B2" w:rsidRDefault="007C05B2" w:rsidP="007C05B2">
      <w:pPr>
        <w:autoSpaceDE w:val="0"/>
        <w:autoSpaceDN w:val="0"/>
        <w:adjustRightInd w:val="0"/>
        <w:jc w:val="both"/>
      </w:pPr>
      <w:r>
        <w:t>używania tytoniu i wyrobów tytoniowych (Dz. U. z 1996 r. nr 10, poz.55)</w:t>
      </w:r>
    </w:p>
    <w:p w:rsidR="007C05B2" w:rsidRDefault="007C05B2" w:rsidP="007C05B2">
      <w:pPr>
        <w:autoSpaceDE w:val="0"/>
        <w:autoSpaceDN w:val="0"/>
        <w:adjustRightInd w:val="0"/>
        <w:jc w:val="both"/>
      </w:pPr>
    </w:p>
    <w:p w:rsidR="007C05B2" w:rsidRDefault="007C05B2" w:rsidP="007C05B2">
      <w:pPr>
        <w:autoSpaceDE w:val="0"/>
        <w:autoSpaceDN w:val="0"/>
        <w:adjustRightInd w:val="0"/>
        <w:jc w:val="both"/>
      </w:pPr>
      <w:r>
        <w:t>5)  Ustawa z dnia 19 sierpnia 1994 r. o ochronie zdrowia psychicznego (Dz. U. z</w:t>
      </w:r>
    </w:p>
    <w:p w:rsidR="007C05B2" w:rsidRDefault="007C05B2" w:rsidP="007C05B2">
      <w:pPr>
        <w:jc w:val="both"/>
      </w:pPr>
      <w:r>
        <w:t>2002 r. nr 111, poz. 535)</w:t>
      </w:r>
    </w:p>
    <w:p w:rsidR="007C05B2" w:rsidRDefault="007C05B2" w:rsidP="007C05B2">
      <w:pPr>
        <w:jc w:val="both"/>
      </w:pPr>
    </w:p>
    <w:p w:rsidR="007C05B2" w:rsidRDefault="007C05B2" w:rsidP="007C05B2">
      <w:pPr>
        <w:jc w:val="both"/>
      </w:pPr>
      <w:r>
        <w:rPr>
          <w:i/>
          <w:iCs/>
        </w:rPr>
        <w:t xml:space="preserve">6) </w:t>
      </w:r>
      <w:r>
        <w:t>Ustawa z dnia 26 października 1982 r. o postępowaniu w sprawach nieletnich /Dz. U. z 1982 r. Nr 35 poz. 228 z p. zm. - tekst jednolity Dz. z 2002 r. Nr 11 poz. 109 z / oraz przepisy wykonawcze w związku z ustawą /.</w:t>
      </w:r>
    </w:p>
    <w:p w:rsidR="007C05B2" w:rsidRDefault="007C05B2" w:rsidP="007C05B2">
      <w:pPr>
        <w:jc w:val="both"/>
      </w:pPr>
    </w:p>
    <w:p w:rsidR="007C05B2" w:rsidRDefault="007C05B2" w:rsidP="007C05B2">
      <w:pPr>
        <w:jc w:val="both"/>
      </w:pPr>
      <w:r>
        <w:t>7) Ustawa z dnia 26 października 1982 r. o wychowaniu w trzeźwości i przeciwdziałaniu alkoholizmowi /Dz. U. Nr 35, poz. 230 z p. zm./</w:t>
      </w:r>
    </w:p>
    <w:p w:rsidR="007C05B2" w:rsidRDefault="007C05B2" w:rsidP="007C05B2">
      <w:pPr>
        <w:jc w:val="both"/>
      </w:pPr>
    </w:p>
    <w:p w:rsidR="007C05B2" w:rsidRDefault="007C05B2" w:rsidP="007C05B2">
      <w:pPr>
        <w:jc w:val="both"/>
      </w:pPr>
      <w:r>
        <w:t>8) Ustawa z dnia 24 kwietnia 1997 r. o przeciwdziałaniu narkomanii /Dz. U. z 2003 r. Nr 24, poz. 198/.</w:t>
      </w:r>
    </w:p>
    <w:p w:rsidR="007C05B2" w:rsidRDefault="007C05B2" w:rsidP="007C05B2">
      <w:pPr>
        <w:jc w:val="both"/>
      </w:pPr>
    </w:p>
    <w:p w:rsidR="007C05B2" w:rsidRDefault="007C05B2" w:rsidP="007C05B2">
      <w:pPr>
        <w:jc w:val="both"/>
      </w:pPr>
      <w:r>
        <w:t xml:space="preserve">9) Ustawa z dnia 6 kwietnia 1990 r. o Policji /Dz. U. Nr 30 poz. 179 z </w:t>
      </w:r>
      <w:proofErr w:type="spellStart"/>
      <w:r>
        <w:t>późn</w:t>
      </w:r>
      <w:proofErr w:type="spellEnd"/>
      <w:r>
        <w:t>. zm./</w:t>
      </w:r>
    </w:p>
    <w:p w:rsidR="00C81BC2" w:rsidRDefault="00C81BC2" w:rsidP="007C05B2">
      <w:pPr>
        <w:jc w:val="both"/>
      </w:pPr>
    </w:p>
    <w:p w:rsidR="007C05B2" w:rsidRDefault="007C05B2" w:rsidP="007C05B2">
      <w:pPr>
        <w:jc w:val="both"/>
      </w:pPr>
      <w:r>
        <w:t>10) Zarządzenie Nr 15/97 Komendanta Głównego Policji z dnia 16 czerwca 1997 r. w sprawie form i metod działań policji w zakresie zapobiegania i zwalczania demoralizacji i przestępczości nieletnich.</w:t>
      </w:r>
    </w:p>
    <w:p w:rsidR="007C05B2" w:rsidRDefault="007C05B2" w:rsidP="007C05B2">
      <w:pPr>
        <w:jc w:val="both"/>
      </w:pPr>
    </w:p>
    <w:p w:rsidR="007C05B2" w:rsidRDefault="007C05B2" w:rsidP="007C05B2">
      <w:pPr>
        <w:jc w:val="both"/>
      </w:pPr>
      <w:r>
        <w:t xml:space="preserve">11) Ustawa z dnia 7 września 1991r. o systemie oświaty /Dz. U. z 1996 r. Nr 67, poz. 329 z </w:t>
      </w:r>
      <w:proofErr w:type="spellStart"/>
      <w:r>
        <w:t>późn</w:t>
      </w:r>
      <w:proofErr w:type="spellEnd"/>
      <w:r>
        <w:t>. zm./</w:t>
      </w:r>
    </w:p>
    <w:p w:rsidR="007C05B2" w:rsidRDefault="007C05B2" w:rsidP="007C05B2">
      <w:pPr>
        <w:jc w:val="both"/>
      </w:pPr>
    </w:p>
    <w:p w:rsidR="007C05B2" w:rsidRDefault="007C05B2" w:rsidP="007C05B2">
      <w:pPr>
        <w:jc w:val="both"/>
      </w:pPr>
      <w:r>
        <w:t>12) Rozporządzenie Ministra Edukacji Narodowej i sportu z dnia 31 stycznia 2003 r. w sprawie szczegółowych form działalności wychowawczej i zapobiegawczej wśród dzieci i młodzieży zagrożonych uzależnieniem /Dz. U. Nr 26, poz. 226/.</w:t>
      </w:r>
    </w:p>
    <w:p w:rsidR="007C05B2" w:rsidRDefault="007C05B2" w:rsidP="007C05B2">
      <w:pPr>
        <w:jc w:val="both"/>
      </w:pPr>
    </w:p>
    <w:p w:rsidR="007C05B2" w:rsidRDefault="007C05B2" w:rsidP="007C05B2">
      <w:pPr>
        <w:jc w:val="both"/>
      </w:pPr>
      <w:r>
        <w:t>13) Konwencja Praw Dziecka</w:t>
      </w:r>
    </w:p>
    <w:p w:rsidR="007C05B2" w:rsidRDefault="007C05B2" w:rsidP="007C05B2">
      <w:pPr>
        <w:jc w:val="both"/>
      </w:pPr>
    </w:p>
    <w:p w:rsidR="007C05B2" w:rsidRDefault="007C05B2" w:rsidP="007C05B2">
      <w:pPr>
        <w:jc w:val="both"/>
        <w:rPr>
          <w:b/>
          <w:sz w:val="52"/>
          <w:szCs w:val="52"/>
        </w:rPr>
      </w:pPr>
      <w:r>
        <w:t>14) Statut Szkoły Podstawowej nr 1 im. Janusza Korczaka w Komornikach</w:t>
      </w:r>
      <w:r>
        <w:rPr>
          <w:b/>
          <w:sz w:val="52"/>
          <w:szCs w:val="52"/>
        </w:rPr>
        <w:t xml:space="preserve"> </w:t>
      </w:r>
    </w:p>
    <w:p w:rsidR="007C05B2" w:rsidRDefault="007C05B2" w:rsidP="007C05B2">
      <w:pPr>
        <w:jc w:val="both"/>
      </w:pPr>
    </w:p>
    <w:p w:rsidR="007C05B2" w:rsidRDefault="007C05B2" w:rsidP="007C05B2">
      <w:pPr>
        <w:jc w:val="both"/>
        <w:rPr>
          <w:b/>
          <w:sz w:val="52"/>
          <w:szCs w:val="52"/>
        </w:rPr>
      </w:pPr>
      <w:r>
        <w:t>15) Kodeks Ucznia SP nr 1 im. Janusza Korczaka w Komornikach</w:t>
      </w:r>
      <w:r>
        <w:rPr>
          <w:b/>
          <w:sz w:val="52"/>
          <w:szCs w:val="52"/>
        </w:rPr>
        <w:t xml:space="preserve"> </w:t>
      </w:r>
    </w:p>
    <w:p w:rsidR="007C05B2" w:rsidRDefault="007C05B2" w:rsidP="007C05B2">
      <w:pPr>
        <w:spacing w:after="120"/>
        <w:jc w:val="both"/>
        <w:rPr>
          <w:b/>
          <w:sz w:val="32"/>
          <w:szCs w:val="32"/>
        </w:rPr>
      </w:pPr>
    </w:p>
    <w:p w:rsidR="00C81BC2" w:rsidRDefault="00C81BC2" w:rsidP="007C05B2">
      <w:pPr>
        <w:spacing w:after="120"/>
        <w:jc w:val="both"/>
        <w:rPr>
          <w:b/>
          <w:sz w:val="32"/>
          <w:szCs w:val="32"/>
        </w:rPr>
      </w:pPr>
    </w:p>
    <w:p w:rsidR="007C05B2" w:rsidRDefault="007C05B2" w:rsidP="007C05B2">
      <w:pPr>
        <w:spacing w:after="120"/>
        <w:jc w:val="both"/>
        <w:rPr>
          <w:b/>
          <w:sz w:val="32"/>
          <w:szCs w:val="32"/>
        </w:rPr>
      </w:pPr>
      <w:r>
        <w:rPr>
          <w:b/>
          <w:sz w:val="32"/>
          <w:szCs w:val="32"/>
        </w:rPr>
        <w:lastRenderedPageBreak/>
        <w:t>WYKAZ  OPRACOWANYCH  PROCEDUR:</w:t>
      </w:r>
    </w:p>
    <w:p w:rsidR="007C05B2" w:rsidRDefault="007C05B2" w:rsidP="007C05B2">
      <w:pPr>
        <w:pStyle w:val="Akapitzlist"/>
        <w:ind w:left="1571"/>
        <w:jc w:val="both"/>
        <w:rPr>
          <w:rFonts w:ascii="Times New Roman" w:hAnsi="Times New Roman"/>
          <w:b/>
          <w:sz w:val="16"/>
          <w:szCs w:val="16"/>
        </w:rPr>
      </w:pPr>
      <w:r>
        <w:rPr>
          <w:rFonts w:ascii="Times New Roman" w:hAnsi="Times New Roman"/>
          <w:b/>
          <w:sz w:val="28"/>
          <w:szCs w:val="28"/>
        </w:rPr>
        <w:t xml:space="preserve"> </w:t>
      </w:r>
    </w:p>
    <w:p w:rsidR="007C05B2" w:rsidRDefault="007C05B2" w:rsidP="00C81BC2">
      <w:pPr>
        <w:pStyle w:val="Akapitzlist"/>
        <w:numPr>
          <w:ilvl w:val="0"/>
          <w:numId w:val="1"/>
        </w:numPr>
        <w:jc w:val="both"/>
        <w:rPr>
          <w:rFonts w:ascii="Times New Roman" w:hAnsi="Times New Roman"/>
          <w:b/>
          <w:sz w:val="28"/>
          <w:szCs w:val="28"/>
        </w:rPr>
      </w:pPr>
      <w:r>
        <w:rPr>
          <w:rFonts w:ascii="Times New Roman" w:hAnsi="Times New Roman"/>
          <w:b/>
          <w:sz w:val="28"/>
          <w:szCs w:val="28"/>
        </w:rPr>
        <w:t>Procedury postępowania w sytuacjach zachowania agresywnego ze strony uczniów.</w:t>
      </w:r>
    </w:p>
    <w:p w:rsidR="007C05B2" w:rsidRDefault="007C05B2" w:rsidP="00C81BC2">
      <w:pPr>
        <w:pStyle w:val="Akapitzlist"/>
        <w:numPr>
          <w:ilvl w:val="0"/>
          <w:numId w:val="1"/>
        </w:numPr>
        <w:jc w:val="both"/>
        <w:rPr>
          <w:rFonts w:ascii="Times New Roman" w:hAnsi="Times New Roman"/>
          <w:b/>
          <w:sz w:val="28"/>
          <w:szCs w:val="28"/>
        </w:rPr>
      </w:pPr>
      <w:r>
        <w:rPr>
          <w:rFonts w:ascii="Times New Roman" w:hAnsi="Times New Roman"/>
          <w:b/>
          <w:sz w:val="28"/>
          <w:szCs w:val="28"/>
        </w:rPr>
        <w:t xml:space="preserve">Procedury postępowania w sytuacjach zachowania </w:t>
      </w:r>
      <w:proofErr w:type="spellStart"/>
      <w:r>
        <w:rPr>
          <w:rFonts w:ascii="Times New Roman" w:hAnsi="Times New Roman"/>
          <w:b/>
          <w:sz w:val="28"/>
          <w:szCs w:val="28"/>
        </w:rPr>
        <w:t>przemocowego</w:t>
      </w:r>
      <w:proofErr w:type="spellEnd"/>
      <w:r>
        <w:rPr>
          <w:rFonts w:ascii="Times New Roman" w:hAnsi="Times New Roman"/>
          <w:b/>
          <w:sz w:val="28"/>
          <w:szCs w:val="28"/>
        </w:rPr>
        <w:t xml:space="preserve"> ze strony uczniów.</w:t>
      </w:r>
    </w:p>
    <w:p w:rsidR="007C05B2" w:rsidRDefault="007C05B2" w:rsidP="00C81BC2">
      <w:pPr>
        <w:pStyle w:val="Akapitzlist"/>
        <w:numPr>
          <w:ilvl w:val="0"/>
          <w:numId w:val="1"/>
        </w:numPr>
        <w:jc w:val="both"/>
        <w:rPr>
          <w:rFonts w:ascii="Times New Roman" w:hAnsi="Times New Roman"/>
          <w:b/>
          <w:sz w:val="28"/>
          <w:szCs w:val="28"/>
        </w:rPr>
      </w:pPr>
      <w:r>
        <w:rPr>
          <w:rFonts w:ascii="Times New Roman" w:hAnsi="Times New Roman"/>
          <w:b/>
          <w:sz w:val="28"/>
          <w:szCs w:val="28"/>
        </w:rPr>
        <w:t>Procedury postępowania w sytuacji agresywnego zachowania pracownika szkoły wobec ucznia(wyzwiska, szarpanie, uderzenia, zniszczenie lub zabranie mienia ucznia-z wyjątkiem przedmiotów niedozwolonych).</w:t>
      </w:r>
    </w:p>
    <w:p w:rsidR="007C05B2" w:rsidRDefault="007C05B2" w:rsidP="00C81BC2">
      <w:pPr>
        <w:pStyle w:val="Akapitzlist"/>
        <w:numPr>
          <w:ilvl w:val="0"/>
          <w:numId w:val="1"/>
        </w:numPr>
        <w:jc w:val="both"/>
        <w:rPr>
          <w:rFonts w:ascii="Times New Roman" w:hAnsi="Times New Roman"/>
          <w:b/>
          <w:sz w:val="28"/>
          <w:szCs w:val="28"/>
        </w:rPr>
      </w:pPr>
      <w:r>
        <w:rPr>
          <w:rFonts w:ascii="Times New Roman" w:hAnsi="Times New Roman"/>
          <w:b/>
          <w:sz w:val="28"/>
          <w:szCs w:val="28"/>
        </w:rPr>
        <w:t xml:space="preserve">Postępowania w sytuacji posiadania przedmiotów niedozwolonych na terenie szkoły(ostre narzędzia </w:t>
      </w:r>
      <w:proofErr w:type="spellStart"/>
      <w:r>
        <w:rPr>
          <w:rFonts w:ascii="Times New Roman" w:hAnsi="Times New Roman"/>
          <w:b/>
          <w:sz w:val="28"/>
          <w:szCs w:val="28"/>
        </w:rPr>
        <w:t>np.nóż</w:t>
      </w:r>
      <w:proofErr w:type="spellEnd"/>
      <w:r>
        <w:rPr>
          <w:rFonts w:ascii="Times New Roman" w:hAnsi="Times New Roman"/>
          <w:b/>
          <w:sz w:val="28"/>
          <w:szCs w:val="28"/>
        </w:rPr>
        <w:t>, żyletka, kastet itp.)</w:t>
      </w:r>
    </w:p>
    <w:p w:rsidR="007C05B2" w:rsidRDefault="007C05B2" w:rsidP="00C81BC2">
      <w:pPr>
        <w:pStyle w:val="Akapitzlist"/>
        <w:numPr>
          <w:ilvl w:val="0"/>
          <w:numId w:val="1"/>
        </w:numPr>
        <w:jc w:val="both"/>
        <w:rPr>
          <w:rFonts w:ascii="Times New Roman" w:hAnsi="Times New Roman"/>
          <w:b/>
          <w:sz w:val="28"/>
          <w:szCs w:val="28"/>
        </w:rPr>
      </w:pPr>
      <w:r>
        <w:rPr>
          <w:rFonts w:ascii="Times New Roman" w:hAnsi="Times New Roman"/>
          <w:b/>
          <w:sz w:val="28"/>
          <w:szCs w:val="28"/>
        </w:rPr>
        <w:t xml:space="preserve">Postępowanie w przypadku zachowania uniemożliwiającego prowadzenie lekcji( </w:t>
      </w:r>
      <w:bookmarkStart w:id="0" w:name="_GoBack"/>
      <w:bookmarkEnd w:id="0"/>
      <w:r>
        <w:rPr>
          <w:rFonts w:ascii="Times New Roman" w:hAnsi="Times New Roman"/>
          <w:b/>
          <w:sz w:val="28"/>
          <w:szCs w:val="28"/>
        </w:rPr>
        <w:t>wulgarne zachowania w stosunku do rówieśników, nauczyciela, głośne rozmowy, spacery po Sali, brak reakcji na polecenia nauczyciela)</w:t>
      </w:r>
    </w:p>
    <w:p w:rsidR="007C05B2" w:rsidRDefault="007C05B2" w:rsidP="00C81BC2">
      <w:pPr>
        <w:pStyle w:val="Akapitzlist"/>
        <w:numPr>
          <w:ilvl w:val="0"/>
          <w:numId w:val="1"/>
        </w:numPr>
        <w:jc w:val="both"/>
        <w:rPr>
          <w:rFonts w:ascii="Times New Roman" w:hAnsi="Times New Roman"/>
          <w:b/>
          <w:sz w:val="28"/>
          <w:szCs w:val="28"/>
        </w:rPr>
      </w:pPr>
      <w:r>
        <w:rPr>
          <w:rFonts w:ascii="Times New Roman" w:hAnsi="Times New Roman"/>
          <w:b/>
          <w:sz w:val="28"/>
          <w:szCs w:val="28"/>
        </w:rPr>
        <w:t>Postępowanie w sytuacji naruszenia nietykalności osobistej nauczyciela lub pracownika szkoły(obelżywe wyzwiska, groźby, przyczepianie karteczek, rzucanie przedmiotami, agresja fizyczna, zabranie przedmiotu należącego do nauczyciela lub pracownika szkoły).</w:t>
      </w:r>
    </w:p>
    <w:p w:rsidR="007C05B2" w:rsidRDefault="007C05B2" w:rsidP="00C81BC2">
      <w:pPr>
        <w:pStyle w:val="Akapitzlist"/>
        <w:numPr>
          <w:ilvl w:val="0"/>
          <w:numId w:val="1"/>
        </w:numPr>
        <w:jc w:val="both"/>
        <w:rPr>
          <w:rFonts w:ascii="Times New Roman" w:hAnsi="Times New Roman"/>
          <w:b/>
          <w:sz w:val="28"/>
          <w:szCs w:val="28"/>
        </w:rPr>
      </w:pPr>
      <w:r>
        <w:rPr>
          <w:rFonts w:ascii="Times New Roman" w:hAnsi="Times New Roman"/>
          <w:b/>
          <w:sz w:val="28"/>
          <w:szCs w:val="28"/>
        </w:rPr>
        <w:t>Postępowanie w sytuacji stwierdzenia dewastacji mienia szkolnego i cudzej własności.</w:t>
      </w:r>
    </w:p>
    <w:p w:rsidR="007C05B2" w:rsidRDefault="007C05B2" w:rsidP="00C81BC2">
      <w:pPr>
        <w:pStyle w:val="Akapitzlist"/>
        <w:numPr>
          <w:ilvl w:val="0"/>
          <w:numId w:val="1"/>
        </w:numPr>
        <w:jc w:val="both"/>
        <w:rPr>
          <w:rFonts w:ascii="Times New Roman" w:hAnsi="Times New Roman"/>
          <w:b/>
          <w:sz w:val="28"/>
          <w:szCs w:val="28"/>
        </w:rPr>
      </w:pPr>
      <w:r>
        <w:rPr>
          <w:rFonts w:ascii="Times New Roman" w:hAnsi="Times New Roman"/>
          <w:b/>
          <w:sz w:val="28"/>
          <w:szCs w:val="28"/>
        </w:rPr>
        <w:t>Procedura w przypadku uzyskania informacji, że uczeń, który nie ukończył 18 lat, używa alkoholu lub innych środków w celu wprowadzenia się w stan odurzenia, bądź przejawia inne zachowania świadczące o demoralizacji.</w:t>
      </w:r>
    </w:p>
    <w:p w:rsidR="007C05B2" w:rsidRDefault="007C05B2" w:rsidP="00C81BC2">
      <w:pPr>
        <w:pStyle w:val="Akapitzlist"/>
        <w:numPr>
          <w:ilvl w:val="0"/>
          <w:numId w:val="1"/>
        </w:numPr>
        <w:jc w:val="both"/>
        <w:rPr>
          <w:rFonts w:ascii="Times New Roman" w:hAnsi="Times New Roman"/>
          <w:b/>
          <w:sz w:val="28"/>
          <w:szCs w:val="28"/>
        </w:rPr>
      </w:pPr>
      <w:r>
        <w:rPr>
          <w:rFonts w:ascii="Times New Roman" w:hAnsi="Times New Roman"/>
          <w:b/>
          <w:sz w:val="28"/>
          <w:szCs w:val="28"/>
        </w:rPr>
        <w:t>Procedura przypadku, gdy nauczyciel podejrzewa, że na terenie szkoły znajduje się uczeń będący pod wpływem alkoholu lub narkotyków.</w:t>
      </w:r>
    </w:p>
    <w:p w:rsidR="007C05B2" w:rsidRDefault="007C05B2" w:rsidP="00C81BC2">
      <w:pPr>
        <w:pStyle w:val="Akapitzlist"/>
        <w:numPr>
          <w:ilvl w:val="0"/>
          <w:numId w:val="1"/>
        </w:numPr>
        <w:jc w:val="both"/>
        <w:rPr>
          <w:rFonts w:ascii="Times New Roman" w:hAnsi="Times New Roman"/>
          <w:b/>
          <w:sz w:val="28"/>
          <w:szCs w:val="28"/>
        </w:rPr>
      </w:pPr>
      <w:r>
        <w:rPr>
          <w:rFonts w:ascii="Times New Roman" w:hAnsi="Times New Roman"/>
          <w:b/>
          <w:sz w:val="28"/>
          <w:szCs w:val="28"/>
        </w:rPr>
        <w:t>Procedura, gdy nauczyciel znajduje na terenie szkoły substancję przypominającą wyglądem narkotyk.</w:t>
      </w:r>
    </w:p>
    <w:p w:rsidR="007C05B2" w:rsidRDefault="007C05B2" w:rsidP="00C81BC2">
      <w:pPr>
        <w:pStyle w:val="Akapitzlist"/>
        <w:numPr>
          <w:ilvl w:val="0"/>
          <w:numId w:val="1"/>
        </w:numPr>
        <w:jc w:val="both"/>
        <w:rPr>
          <w:rFonts w:ascii="Times New Roman" w:hAnsi="Times New Roman"/>
          <w:b/>
          <w:sz w:val="28"/>
          <w:szCs w:val="28"/>
        </w:rPr>
      </w:pPr>
      <w:r>
        <w:rPr>
          <w:rFonts w:ascii="Times New Roman" w:hAnsi="Times New Roman"/>
          <w:b/>
          <w:sz w:val="28"/>
          <w:szCs w:val="28"/>
        </w:rPr>
        <w:t>Postępowanie w przypadku podejrzenia, że uczeń posiada przy sobie substancje przypominające narkotyk.</w:t>
      </w:r>
    </w:p>
    <w:p w:rsidR="007C05B2" w:rsidRDefault="007C05B2" w:rsidP="00C81BC2">
      <w:pPr>
        <w:pStyle w:val="Akapitzlist"/>
        <w:numPr>
          <w:ilvl w:val="0"/>
          <w:numId w:val="1"/>
        </w:numPr>
        <w:jc w:val="both"/>
        <w:rPr>
          <w:rFonts w:ascii="Times New Roman" w:hAnsi="Times New Roman"/>
          <w:b/>
          <w:sz w:val="28"/>
          <w:szCs w:val="28"/>
        </w:rPr>
      </w:pPr>
      <w:r>
        <w:rPr>
          <w:rFonts w:ascii="Times New Roman" w:hAnsi="Times New Roman"/>
          <w:b/>
          <w:sz w:val="28"/>
          <w:szCs w:val="28"/>
        </w:rPr>
        <w:t>Postępowanie w przypadku stwierdzenia palenia tytoniu przez uczniów.</w:t>
      </w:r>
    </w:p>
    <w:p w:rsidR="007C05B2" w:rsidRDefault="007C05B2" w:rsidP="00C81BC2">
      <w:pPr>
        <w:pStyle w:val="Akapitzlist"/>
        <w:numPr>
          <w:ilvl w:val="0"/>
          <w:numId w:val="1"/>
        </w:numPr>
        <w:jc w:val="both"/>
        <w:rPr>
          <w:rFonts w:ascii="Times New Roman" w:hAnsi="Times New Roman"/>
          <w:b/>
          <w:sz w:val="28"/>
          <w:szCs w:val="28"/>
        </w:rPr>
      </w:pPr>
      <w:r>
        <w:rPr>
          <w:rFonts w:ascii="Times New Roman" w:hAnsi="Times New Roman"/>
          <w:b/>
          <w:sz w:val="28"/>
          <w:szCs w:val="28"/>
        </w:rPr>
        <w:t>Procedura postępowania w przypadku w przypadku kradzieży.</w:t>
      </w:r>
    </w:p>
    <w:p w:rsidR="007C05B2" w:rsidRDefault="007C05B2" w:rsidP="007C05B2">
      <w:pPr>
        <w:pStyle w:val="Akapitzlist"/>
        <w:numPr>
          <w:ilvl w:val="0"/>
          <w:numId w:val="1"/>
        </w:numPr>
        <w:jc w:val="both"/>
        <w:rPr>
          <w:rFonts w:ascii="Times New Roman" w:hAnsi="Times New Roman"/>
          <w:b/>
          <w:sz w:val="28"/>
          <w:szCs w:val="28"/>
        </w:rPr>
      </w:pPr>
      <w:r>
        <w:rPr>
          <w:rFonts w:ascii="Times New Roman" w:hAnsi="Times New Roman"/>
          <w:b/>
          <w:sz w:val="28"/>
          <w:szCs w:val="28"/>
        </w:rPr>
        <w:lastRenderedPageBreak/>
        <w:t>Procedura postępowania. Sytuacja – wypadek w szkole lub na terenie szkoły.</w:t>
      </w:r>
    </w:p>
    <w:p w:rsidR="007C05B2" w:rsidRDefault="007C05B2" w:rsidP="007C05B2">
      <w:pPr>
        <w:pStyle w:val="Akapitzlist"/>
        <w:numPr>
          <w:ilvl w:val="0"/>
          <w:numId w:val="1"/>
        </w:numPr>
        <w:jc w:val="both"/>
        <w:rPr>
          <w:rFonts w:ascii="Times New Roman" w:hAnsi="Times New Roman"/>
          <w:b/>
          <w:sz w:val="28"/>
          <w:szCs w:val="28"/>
        </w:rPr>
      </w:pPr>
      <w:r>
        <w:rPr>
          <w:rFonts w:ascii="Times New Roman" w:hAnsi="Times New Roman"/>
          <w:b/>
          <w:sz w:val="28"/>
          <w:szCs w:val="28"/>
        </w:rPr>
        <w:t>Postępowanie w sytuacji wagarów.</w:t>
      </w:r>
    </w:p>
    <w:p w:rsidR="007C05B2" w:rsidRDefault="007C05B2" w:rsidP="007C05B2">
      <w:pPr>
        <w:pStyle w:val="Akapitzlist"/>
        <w:numPr>
          <w:ilvl w:val="0"/>
          <w:numId w:val="1"/>
        </w:numPr>
        <w:jc w:val="both"/>
        <w:rPr>
          <w:rFonts w:ascii="Times New Roman" w:hAnsi="Times New Roman"/>
          <w:b/>
          <w:sz w:val="28"/>
          <w:szCs w:val="28"/>
        </w:rPr>
      </w:pPr>
      <w:r>
        <w:rPr>
          <w:rFonts w:ascii="Times New Roman" w:hAnsi="Times New Roman"/>
          <w:b/>
          <w:sz w:val="28"/>
          <w:szCs w:val="28"/>
        </w:rPr>
        <w:t>Procedura postępowania w przypadku konieczności udzielania uczniom pierwszej pomocy przedlekarskiej.</w:t>
      </w:r>
    </w:p>
    <w:p w:rsidR="007C05B2" w:rsidRDefault="007C05B2" w:rsidP="007C05B2">
      <w:pPr>
        <w:pStyle w:val="Akapitzlist"/>
        <w:numPr>
          <w:ilvl w:val="0"/>
          <w:numId w:val="1"/>
        </w:numPr>
        <w:rPr>
          <w:rFonts w:ascii="Times New Roman" w:hAnsi="Times New Roman"/>
          <w:b/>
          <w:sz w:val="28"/>
          <w:szCs w:val="28"/>
        </w:rPr>
      </w:pPr>
      <w:r>
        <w:rPr>
          <w:rFonts w:ascii="Times New Roman" w:hAnsi="Times New Roman"/>
          <w:b/>
          <w:sz w:val="28"/>
          <w:szCs w:val="28"/>
        </w:rPr>
        <w:t>Procedura powiadamiania rodziców lub prawnych  opiekunów o trudnych sytuacjach wychowawczych.</w:t>
      </w:r>
    </w:p>
    <w:p w:rsidR="007C05B2" w:rsidRDefault="007C05B2" w:rsidP="007C05B2">
      <w:pPr>
        <w:pStyle w:val="Akapitzlist"/>
        <w:spacing w:after="60" w:line="240" w:lineRule="auto"/>
        <w:ind w:left="0"/>
        <w:rPr>
          <w:rFonts w:ascii="Times New Roman" w:hAnsi="Times New Roman"/>
          <w:b/>
          <w:sz w:val="28"/>
          <w:szCs w:val="28"/>
        </w:rPr>
      </w:pPr>
      <w:r>
        <w:rPr>
          <w:rFonts w:ascii="Times New Roman" w:hAnsi="Times New Roman"/>
          <w:b/>
          <w:sz w:val="28"/>
          <w:szCs w:val="28"/>
        </w:rPr>
        <w:t xml:space="preserve">            XVIII.</w:t>
      </w:r>
      <w:r w:rsidR="00C81BC2">
        <w:rPr>
          <w:rFonts w:ascii="Times New Roman" w:hAnsi="Times New Roman"/>
          <w:b/>
          <w:sz w:val="28"/>
          <w:szCs w:val="28"/>
        </w:rPr>
        <w:t xml:space="preserve"> </w:t>
      </w:r>
      <w:r>
        <w:rPr>
          <w:rFonts w:ascii="Times New Roman" w:hAnsi="Times New Roman"/>
          <w:b/>
          <w:sz w:val="28"/>
          <w:szCs w:val="28"/>
        </w:rPr>
        <w:t>Procedura postępowania w przypadku prób samobójczych</w:t>
      </w:r>
    </w:p>
    <w:p w:rsidR="007C05B2" w:rsidRDefault="007C05B2" w:rsidP="007C05B2">
      <w:pPr>
        <w:pStyle w:val="Akapitzlist"/>
        <w:spacing w:after="60" w:line="240" w:lineRule="auto"/>
        <w:ind w:left="851"/>
      </w:pPr>
      <w:r>
        <w:rPr>
          <w:rFonts w:ascii="Times New Roman" w:hAnsi="Times New Roman"/>
          <w:b/>
          <w:sz w:val="28"/>
          <w:szCs w:val="28"/>
        </w:rPr>
        <w:t xml:space="preserve">           lub samobójstwa ucznia</w:t>
      </w:r>
      <w:r>
        <w:t>.</w:t>
      </w:r>
      <w:r>
        <w:rPr>
          <w:rFonts w:ascii="Times New Roman" w:hAnsi="Times New Roman"/>
          <w:b/>
          <w:sz w:val="28"/>
          <w:szCs w:val="28"/>
        </w:rPr>
        <w:t xml:space="preserve">   </w:t>
      </w:r>
    </w:p>
    <w:p w:rsidR="007C05B2" w:rsidRDefault="007C05B2" w:rsidP="007C05B2">
      <w:pPr>
        <w:pStyle w:val="Akapitzlist"/>
        <w:numPr>
          <w:ilvl w:val="0"/>
          <w:numId w:val="2"/>
        </w:numPr>
        <w:spacing w:after="60" w:line="240" w:lineRule="auto"/>
        <w:rPr>
          <w:rFonts w:ascii="Times New Roman" w:hAnsi="Times New Roman"/>
          <w:b/>
          <w:sz w:val="28"/>
          <w:szCs w:val="28"/>
        </w:rPr>
      </w:pPr>
      <w:r>
        <w:rPr>
          <w:rFonts w:ascii="Times New Roman" w:hAnsi="Times New Roman"/>
          <w:b/>
          <w:sz w:val="28"/>
          <w:szCs w:val="28"/>
        </w:rPr>
        <w:t>Procedura postępowania w przypadku konieczności    zawiadomienia o śmierci ucznia</w:t>
      </w:r>
      <w:r w:rsidR="00C81BC2">
        <w:rPr>
          <w:rFonts w:ascii="Times New Roman" w:hAnsi="Times New Roman"/>
          <w:b/>
          <w:sz w:val="28"/>
          <w:szCs w:val="28"/>
        </w:rPr>
        <w:t>.</w:t>
      </w:r>
    </w:p>
    <w:p w:rsidR="007C05B2" w:rsidRDefault="007C05B2" w:rsidP="007C05B2">
      <w:pPr>
        <w:numPr>
          <w:ilvl w:val="0"/>
          <w:numId w:val="2"/>
        </w:numPr>
        <w:jc w:val="both"/>
        <w:rPr>
          <w:b/>
          <w:sz w:val="28"/>
          <w:szCs w:val="28"/>
        </w:rPr>
      </w:pPr>
      <w:r>
        <w:rPr>
          <w:b/>
          <w:sz w:val="28"/>
          <w:szCs w:val="28"/>
        </w:rPr>
        <w:t>Postępowanie w przypadku ujawnienia cyberprzemocy</w:t>
      </w:r>
    </w:p>
    <w:p w:rsidR="007C05B2" w:rsidRDefault="007C05B2" w:rsidP="007C05B2">
      <w:pPr>
        <w:ind w:left="851"/>
        <w:jc w:val="both"/>
        <w:rPr>
          <w:b/>
          <w:sz w:val="28"/>
          <w:szCs w:val="28"/>
        </w:rPr>
      </w:pPr>
      <w:r>
        <w:rPr>
          <w:b/>
          <w:sz w:val="28"/>
          <w:szCs w:val="28"/>
        </w:rPr>
        <w:t xml:space="preserve">         ( przemoc z  użyciem   Internetu lub telefonu komórkowego)</w:t>
      </w:r>
      <w:r w:rsidR="00C81BC2">
        <w:rPr>
          <w:b/>
          <w:sz w:val="28"/>
          <w:szCs w:val="28"/>
        </w:rPr>
        <w:t>.</w:t>
      </w:r>
    </w:p>
    <w:p w:rsidR="007C05B2" w:rsidRDefault="007C05B2" w:rsidP="007C05B2">
      <w:pPr>
        <w:pStyle w:val="Akapitzlist"/>
        <w:numPr>
          <w:ilvl w:val="0"/>
          <w:numId w:val="2"/>
        </w:numPr>
        <w:spacing w:after="60" w:line="240" w:lineRule="auto"/>
        <w:rPr>
          <w:rFonts w:ascii="Times New Roman" w:hAnsi="Times New Roman"/>
          <w:b/>
          <w:sz w:val="28"/>
          <w:szCs w:val="28"/>
        </w:rPr>
      </w:pPr>
      <w:r>
        <w:rPr>
          <w:rFonts w:ascii="Times New Roman" w:hAnsi="Times New Roman"/>
          <w:b/>
          <w:sz w:val="28"/>
          <w:szCs w:val="28"/>
        </w:rPr>
        <w:t>Postępowanie w przypadku, gdy uczeń narusza godność osobistą pracownika szkoły lub innego ucznia wykorzystując</w:t>
      </w:r>
    </w:p>
    <w:p w:rsidR="007C05B2" w:rsidRDefault="007C05B2" w:rsidP="007C05B2">
      <w:pPr>
        <w:pStyle w:val="Akapitzlist"/>
        <w:spacing w:after="60" w:line="240" w:lineRule="auto"/>
        <w:ind w:left="1571"/>
        <w:rPr>
          <w:rFonts w:ascii="Times New Roman" w:hAnsi="Times New Roman"/>
          <w:b/>
          <w:sz w:val="28"/>
          <w:szCs w:val="28"/>
        </w:rPr>
      </w:pPr>
      <w:r>
        <w:rPr>
          <w:rFonts w:ascii="Times New Roman" w:hAnsi="Times New Roman"/>
          <w:b/>
          <w:sz w:val="28"/>
          <w:szCs w:val="28"/>
        </w:rPr>
        <w:t>telefon komórkowy</w:t>
      </w:r>
      <w:r w:rsidR="00C81BC2">
        <w:rPr>
          <w:rFonts w:ascii="Times New Roman" w:hAnsi="Times New Roman"/>
          <w:b/>
          <w:sz w:val="28"/>
          <w:szCs w:val="28"/>
        </w:rPr>
        <w:t>.</w:t>
      </w:r>
    </w:p>
    <w:p w:rsidR="007C05B2" w:rsidRDefault="007C05B2" w:rsidP="007C05B2">
      <w:pPr>
        <w:numPr>
          <w:ilvl w:val="0"/>
          <w:numId w:val="2"/>
        </w:numPr>
        <w:jc w:val="both"/>
        <w:rPr>
          <w:b/>
          <w:sz w:val="28"/>
          <w:szCs w:val="28"/>
        </w:rPr>
      </w:pPr>
      <w:r>
        <w:rPr>
          <w:b/>
          <w:sz w:val="28"/>
          <w:szCs w:val="28"/>
        </w:rPr>
        <w:t>Postępowania w sytuacji nieobecności rodziców ucznia</w:t>
      </w:r>
    </w:p>
    <w:p w:rsidR="007C05B2" w:rsidRDefault="007C05B2" w:rsidP="007C05B2">
      <w:pPr>
        <w:ind w:left="851"/>
        <w:jc w:val="both"/>
        <w:rPr>
          <w:b/>
          <w:sz w:val="28"/>
          <w:szCs w:val="28"/>
        </w:rPr>
      </w:pPr>
      <w:r>
        <w:rPr>
          <w:b/>
          <w:sz w:val="28"/>
          <w:szCs w:val="28"/>
        </w:rPr>
        <w:t>XXIII.</w:t>
      </w:r>
      <w:r w:rsidR="00C81BC2">
        <w:rPr>
          <w:b/>
          <w:sz w:val="28"/>
          <w:szCs w:val="28"/>
        </w:rPr>
        <w:t xml:space="preserve"> </w:t>
      </w:r>
      <w:r>
        <w:rPr>
          <w:b/>
          <w:sz w:val="28"/>
          <w:szCs w:val="28"/>
        </w:rPr>
        <w:t xml:space="preserve">Postępowania pracowników niepedagogicznych w sytuacji,    </w:t>
      </w:r>
    </w:p>
    <w:p w:rsidR="007C05B2" w:rsidRDefault="007C05B2" w:rsidP="007C05B2">
      <w:pPr>
        <w:ind w:left="851"/>
        <w:jc w:val="both"/>
        <w:rPr>
          <w:b/>
          <w:sz w:val="28"/>
          <w:szCs w:val="28"/>
        </w:rPr>
      </w:pPr>
      <w:r>
        <w:rPr>
          <w:b/>
          <w:sz w:val="28"/>
          <w:szCs w:val="28"/>
        </w:rPr>
        <w:t xml:space="preserve">           gdy są świadkami niezgodnego ze statutem szkoły zachowania </w:t>
      </w:r>
    </w:p>
    <w:p w:rsidR="007C05B2" w:rsidRDefault="007C05B2" w:rsidP="007C05B2">
      <w:pPr>
        <w:ind w:left="851"/>
        <w:jc w:val="both"/>
        <w:rPr>
          <w:b/>
          <w:sz w:val="28"/>
          <w:szCs w:val="28"/>
        </w:rPr>
      </w:pPr>
      <w:r>
        <w:rPr>
          <w:b/>
          <w:sz w:val="28"/>
          <w:szCs w:val="28"/>
        </w:rPr>
        <w:t xml:space="preserve">           ucznia</w:t>
      </w:r>
      <w:r w:rsidR="00C81BC2">
        <w:rPr>
          <w:b/>
          <w:sz w:val="28"/>
          <w:szCs w:val="28"/>
        </w:rPr>
        <w:t>.</w:t>
      </w:r>
    </w:p>
    <w:p w:rsidR="007C05B2" w:rsidRDefault="007C05B2" w:rsidP="007C05B2">
      <w:pPr>
        <w:jc w:val="both"/>
        <w:rPr>
          <w:b/>
          <w:sz w:val="28"/>
          <w:szCs w:val="28"/>
        </w:rPr>
      </w:pPr>
      <w:r>
        <w:rPr>
          <w:b/>
          <w:sz w:val="28"/>
          <w:szCs w:val="28"/>
        </w:rPr>
        <w:t xml:space="preserve">            </w:t>
      </w:r>
      <w:proofErr w:type="spellStart"/>
      <w:r>
        <w:rPr>
          <w:b/>
          <w:sz w:val="28"/>
          <w:szCs w:val="28"/>
        </w:rPr>
        <w:t>XXIV.Postępowania</w:t>
      </w:r>
      <w:proofErr w:type="spellEnd"/>
      <w:r>
        <w:rPr>
          <w:b/>
          <w:sz w:val="28"/>
          <w:szCs w:val="28"/>
        </w:rPr>
        <w:t xml:space="preserve"> w sytuacji, gdy osoba „obca” przebywa na   </w:t>
      </w:r>
    </w:p>
    <w:p w:rsidR="007C05B2" w:rsidRDefault="00C81BC2" w:rsidP="007C05B2">
      <w:pPr>
        <w:pStyle w:val="Akapitzlist"/>
        <w:spacing w:after="60" w:line="240" w:lineRule="auto"/>
        <w:rPr>
          <w:rFonts w:ascii="Times New Roman" w:hAnsi="Times New Roman"/>
          <w:b/>
          <w:sz w:val="28"/>
          <w:szCs w:val="28"/>
        </w:rPr>
      </w:pPr>
      <w:r>
        <w:rPr>
          <w:rFonts w:ascii="Times New Roman" w:hAnsi="Times New Roman"/>
          <w:b/>
          <w:sz w:val="28"/>
          <w:szCs w:val="28"/>
        </w:rPr>
        <w:t xml:space="preserve">             terenie szkoły.</w:t>
      </w:r>
    </w:p>
    <w:p w:rsidR="007C05B2" w:rsidRDefault="007C05B2" w:rsidP="007C05B2">
      <w:pPr>
        <w:ind w:left="851"/>
        <w:jc w:val="both"/>
        <w:rPr>
          <w:b/>
          <w:sz w:val="28"/>
          <w:szCs w:val="28"/>
        </w:rPr>
      </w:pPr>
      <w:r>
        <w:rPr>
          <w:b/>
          <w:sz w:val="28"/>
          <w:szCs w:val="28"/>
        </w:rPr>
        <w:t xml:space="preserve">XXV. Procedura postępowania wobec nietrzeźwych rodziców lub  </w:t>
      </w:r>
    </w:p>
    <w:p w:rsidR="007C05B2" w:rsidRDefault="007C05B2" w:rsidP="007C05B2">
      <w:pPr>
        <w:ind w:left="851"/>
        <w:jc w:val="both"/>
        <w:rPr>
          <w:b/>
          <w:sz w:val="28"/>
          <w:szCs w:val="28"/>
        </w:rPr>
      </w:pPr>
      <w:r>
        <w:rPr>
          <w:b/>
          <w:sz w:val="28"/>
          <w:szCs w:val="28"/>
        </w:rPr>
        <w:t xml:space="preserve">           opiekunów zgłaszających się po odbiór dzieci</w:t>
      </w:r>
      <w:r w:rsidR="00C81BC2">
        <w:rPr>
          <w:b/>
          <w:sz w:val="28"/>
          <w:szCs w:val="28"/>
        </w:rPr>
        <w:t>.</w:t>
      </w:r>
    </w:p>
    <w:p w:rsidR="007C05B2" w:rsidRDefault="007C05B2" w:rsidP="007C05B2">
      <w:pPr>
        <w:pStyle w:val="Akapitzlist"/>
        <w:spacing w:after="60" w:line="240" w:lineRule="auto"/>
        <w:ind w:left="851"/>
        <w:rPr>
          <w:rFonts w:ascii="Times New Roman" w:hAnsi="Times New Roman"/>
          <w:b/>
          <w:sz w:val="28"/>
          <w:szCs w:val="28"/>
        </w:rPr>
      </w:pPr>
      <w:proofErr w:type="spellStart"/>
      <w:r>
        <w:rPr>
          <w:rFonts w:ascii="Times New Roman" w:hAnsi="Times New Roman"/>
          <w:b/>
          <w:sz w:val="28"/>
          <w:szCs w:val="28"/>
        </w:rPr>
        <w:t>XXVI.Incydent</w:t>
      </w:r>
      <w:proofErr w:type="spellEnd"/>
      <w:r>
        <w:rPr>
          <w:rFonts w:ascii="Times New Roman" w:hAnsi="Times New Roman"/>
          <w:b/>
          <w:sz w:val="28"/>
          <w:szCs w:val="28"/>
        </w:rPr>
        <w:t xml:space="preserve"> bombowy</w:t>
      </w:r>
      <w:r w:rsidR="00C81BC2">
        <w:rPr>
          <w:rFonts w:ascii="Times New Roman" w:hAnsi="Times New Roman"/>
          <w:b/>
          <w:sz w:val="28"/>
          <w:szCs w:val="28"/>
        </w:rPr>
        <w:t>.</w:t>
      </w:r>
    </w:p>
    <w:p w:rsidR="007C05B2" w:rsidRDefault="007C05B2" w:rsidP="007C05B2">
      <w:pPr>
        <w:jc w:val="both"/>
        <w:rPr>
          <w:b/>
          <w:bCs/>
          <w:sz w:val="28"/>
        </w:rPr>
      </w:pPr>
      <w:r>
        <w:rPr>
          <w:b/>
          <w:sz w:val="28"/>
          <w:szCs w:val="28"/>
        </w:rPr>
        <w:t xml:space="preserve">            </w:t>
      </w:r>
    </w:p>
    <w:p w:rsidR="007C05B2" w:rsidRDefault="007C05B2" w:rsidP="007C05B2">
      <w:pPr>
        <w:tabs>
          <w:tab w:val="left" w:pos="1880"/>
        </w:tabs>
        <w:spacing w:after="60"/>
        <w:rPr>
          <w:b/>
          <w:sz w:val="28"/>
          <w:szCs w:val="28"/>
        </w:rPr>
      </w:pPr>
    </w:p>
    <w:p w:rsidR="007C05B2" w:rsidRDefault="007C05B2" w:rsidP="007C05B2">
      <w:pPr>
        <w:tabs>
          <w:tab w:val="left" w:pos="1880"/>
        </w:tabs>
        <w:spacing w:after="60"/>
        <w:jc w:val="both"/>
        <w:rPr>
          <w:b/>
          <w:sz w:val="28"/>
          <w:szCs w:val="28"/>
        </w:rPr>
      </w:pPr>
    </w:p>
    <w:p w:rsidR="007C05B2" w:rsidRDefault="007C05B2" w:rsidP="007C05B2">
      <w:pPr>
        <w:tabs>
          <w:tab w:val="left" w:pos="1880"/>
        </w:tabs>
        <w:spacing w:after="60"/>
        <w:jc w:val="both"/>
        <w:rPr>
          <w:b/>
          <w:sz w:val="28"/>
          <w:szCs w:val="28"/>
        </w:rPr>
      </w:pPr>
    </w:p>
    <w:p w:rsidR="007C05B2" w:rsidRDefault="007C05B2" w:rsidP="007C05B2">
      <w:pPr>
        <w:tabs>
          <w:tab w:val="left" w:pos="1880"/>
        </w:tabs>
        <w:spacing w:after="60"/>
        <w:jc w:val="both"/>
        <w:rPr>
          <w:b/>
          <w:sz w:val="28"/>
          <w:szCs w:val="28"/>
        </w:rPr>
      </w:pPr>
    </w:p>
    <w:p w:rsidR="007C05B2" w:rsidRDefault="007C05B2" w:rsidP="007C05B2">
      <w:pPr>
        <w:tabs>
          <w:tab w:val="left" w:pos="1880"/>
        </w:tabs>
        <w:spacing w:after="60"/>
        <w:jc w:val="both"/>
        <w:rPr>
          <w:b/>
          <w:sz w:val="28"/>
          <w:szCs w:val="28"/>
        </w:rPr>
      </w:pPr>
    </w:p>
    <w:p w:rsidR="007C05B2" w:rsidRDefault="007C05B2" w:rsidP="007C05B2">
      <w:pPr>
        <w:tabs>
          <w:tab w:val="left" w:pos="1880"/>
        </w:tabs>
        <w:spacing w:after="60"/>
        <w:jc w:val="both"/>
        <w:rPr>
          <w:b/>
          <w:sz w:val="28"/>
          <w:szCs w:val="28"/>
        </w:rPr>
      </w:pPr>
    </w:p>
    <w:p w:rsidR="007C05B2" w:rsidRDefault="007C05B2" w:rsidP="007C05B2">
      <w:pPr>
        <w:tabs>
          <w:tab w:val="left" w:pos="1880"/>
        </w:tabs>
        <w:spacing w:after="60"/>
        <w:jc w:val="both"/>
        <w:rPr>
          <w:b/>
          <w:sz w:val="28"/>
          <w:szCs w:val="28"/>
        </w:rPr>
      </w:pPr>
    </w:p>
    <w:p w:rsidR="007C05B2" w:rsidRDefault="007C05B2" w:rsidP="007C05B2">
      <w:pPr>
        <w:tabs>
          <w:tab w:val="left" w:pos="1880"/>
        </w:tabs>
        <w:spacing w:after="60"/>
        <w:jc w:val="both"/>
        <w:rPr>
          <w:b/>
          <w:sz w:val="28"/>
          <w:szCs w:val="28"/>
        </w:rPr>
      </w:pPr>
    </w:p>
    <w:p w:rsidR="007C05B2" w:rsidRDefault="007C05B2" w:rsidP="007C05B2">
      <w:pPr>
        <w:tabs>
          <w:tab w:val="left" w:pos="1880"/>
        </w:tabs>
        <w:spacing w:after="60"/>
        <w:jc w:val="both"/>
        <w:rPr>
          <w:b/>
          <w:sz w:val="28"/>
          <w:szCs w:val="28"/>
        </w:rPr>
      </w:pPr>
    </w:p>
    <w:p w:rsidR="007C05B2" w:rsidRDefault="007C05B2" w:rsidP="007C05B2">
      <w:pPr>
        <w:tabs>
          <w:tab w:val="left" w:pos="1880"/>
        </w:tabs>
        <w:spacing w:after="60"/>
        <w:jc w:val="both"/>
        <w:rPr>
          <w:b/>
          <w:sz w:val="28"/>
          <w:szCs w:val="28"/>
        </w:rPr>
      </w:pPr>
    </w:p>
    <w:p w:rsidR="007C05B2" w:rsidRDefault="007C05B2" w:rsidP="007C05B2">
      <w:pPr>
        <w:tabs>
          <w:tab w:val="left" w:pos="1880"/>
        </w:tabs>
        <w:spacing w:after="60"/>
        <w:jc w:val="both"/>
        <w:rPr>
          <w:b/>
          <w:sz w:val="28"/>
          <w:szCs w:val="28"/>
        </w:rPr>
      </w:pPr>
    </w:p>
    <w:p w:rsidR="00794225" w:rsidRDefault="00794225" w:rsidP="007C05B2">
      <w:pPr>
        <w:tabs>
          <w:tab w:val="left" w:pos="1880"/>
        </w:tabs>
        <w:spacing w:after="60"/>
        <w:jc w:val="both"/>
        <w:rPr>
          <w:b/>
          <w:sz w:val="28"/>
          <w:szCs w:val="28"/>
        </w:rPr>
      </w:pPr>
    </w:p>
    <w:p w:rsidR="00794225" w:rsidRDefault="00794225" w:rsidP="007C05B2">
      <w:pPr>
        <w:tabs>
          <w:tab w:val="left" w:pos="1880"/>
        </w:tabs>
        <w:spacing w:after="60"/>
        <w:jc w:val="both"/>
        <w:rPr>
          <w:b/>
          <w:sz w:val="28"/>
          <w:szCs w:val="28"/>
        </w:rPr>
      </w:pPr>
    </w:p>
    <w:p w:rsidR="007C05B2" w:rsidRDefault="007C05B2" w:rsidP="007C05B2">
      <w:pPr>
        <w:tabs>
          <w:tab w:val="left" w:pos="1880"/>
        </w:tabs>
        <w:spacing w:after="60"/>
        <w:jc w:val="both"/>
        <w:rPr>
          <w:b/>
          <w:sz w:val="28"/>
          <w:szCs w:val="28"/>
        </w:rPr>
      </w:pPr>
      <w:r>
        <w:rPr>
          <w:b/>
          <w:sz w:val="28"/>
          <w:szCs w:val="28"/>
        </w:rPr>
        <w:lastRenderedPageBreak/>
        <w:t xml:space="preserve">Definicja zachowania agresywnego </w:t>
      </w:r>
      <w:proofErr w:type="spellStart"/>
      <w:r>
        <w:rPr>
          <w:b/>
          <w:sz w:val="28"/>
          <w:szCs w:val="28"/>
        </w:rPr>
        <w:t>przemocowego</w:t>
      </w:r>
      <w:proofErr w:type="spellEnd"/>
    </w:p>
    <w:p w:rsidR="007C05B2" w:rsidRDefault="007C05B2" w:rsidP="007C05B2">
      <w:pPr>
        <w:tabs>
          <w:tab w:val="left" w:pos="1880"/>
        </w:tabs>
        <w:spacing w:after="60"/>
        <w:jc w:val="both"/>
        <w:rPr>
          <w:b/>
          <w:sz w:val="28"/>
          <w:szCs w:val="28"/>
        </w:rPr>
      </w:pPr>
    </w:p>
    <w:p w:rsidR="007C05B2" w:rsidRDefault="007C05B2" w:rsidP="007C05B2">
      <w:pPr>
        <w:tabs>
          <w:tab w:val="left" w:pos="1880"/>
        </w:tabs>
        <w:spacing w:after="60"/>
        <w:jc w:val="both"/>
      </w:pPr>
      <w:r>
        <w:rPr>
          <w:b/>
          <w:sz w:val="28"/>
          <w:szCs w:val="28"/>
        </w:rPr>
        <w:t xml:space="preserve">           </w:t>
      </w:r>
      <w:r>
        <w:t xml:space="preserve">W psychologii </w:t>
      </w:r>
      <w:r>
        <w:rPr>
          <w:b/>
        </w:rPr>
        <w:t>agresja</w:t>
      </w:r>
      <w:r>
        <w:t xml:space="preserve"> oznacza „działanie skierowane przeciwko osobom lub </w:t>
      </w:r>
      <w:proofErr w:type="spellStart"/>
      <w:r>
        <w:t>przedmiotom,wywołującym</w:t>
      </w:r>
      <w:proofErr w:type="spellEnd"/>
      <w:r>
        <w:t xml:space="preserve"> u jednostki niezadowolenie lub gniew.”</w:t>
      </w:r>
    </w:p>
    <w:p w:rsidR="007C05B2" w:rsidRDefault="007C05B2" w:rsidP="007C05B2">
      <w:pPr>
        <w:tabs>
          <w:tab w:val="left" w:pos="1880"/>
        </w:tabs>
        <w:spacing w:after="60"/>
        <w:jc w:val="both"/>
      </w:pPr>
      <w:r>
        <w:t>Agresja może występować w postaci fizycznej lub słownej, może przejawiać się w formie bezpośredniej-skierowanej na osobę lub na rzecz wywołując uczucie wrogości i w formie przemieszczonej-skierowanej na obiekt zastępczy.</w:t>
      </w:r>
    </w:p>
    <w:p w:rsidR="007C05B2" w:rsidRDefault="007C05B2" w:rsidP="007C05B2">
      <w:pPr>
        <w:tabs>
          <w:tab w:val="left" w:pos="1880"/>
        </w:tabs>
        <w:spacing w:after="60"/>
        <w:jc w:val="both"/>
      </w:pPr>
      <w:r>
        <w:t>Wśród naukowców zajmujących się zjawiskiem agresji nie ma zgodności na temat jej źródeł.</w:t>
      </w:r>
    </w:p>
    <w:p w:rsidR="007C05B2" w:rsidRDefault="007C05B2" w:rsidP="007C05B2">
      <w:pPr>
        <w:tabs>
          <w:tab w:val="left" w:pos="1880"/>
        </w:tabs>
        <w:spacing w:after="60"/>
        <w:jc w:val="both"/>
      </w:pPr>
      <w:r>
        <w:t>Do dziś nie został bowiem rozstrzygnięty spór o to, czy ma ona charakter wrodzony, czy nabyty.</w:t>
      </w:r>
    </w:p>
    <w:p w:rsidR="007C05B2" w:rsidRDefault="007C05B2" w:rsidP="007C05B2">
      <w:pPr>
        <w:tabs>
          <w:tab w:val="left" w:pos="1880"/>
        </w:tabs>
        <w:spacing w:after="60"/>
        <w:jc w:val="both"/>
      </w:pPr>
      <w:proofErr w:type="spellStart"/>
      <w:r>
        <w:t>Ch.N.Cofer</w:t>
      </w:r>
      <w:proofErr w:type="spellEnd"/>
      <w:r>
        <w:t xml:space="preserve"> i M.H </w:t>
      </w:r>
      <w:proofErr w:type="spellStart"/>
      <w:r>
        <w:t>Appley</w:t>
      </w:r>
      <w:proofErr w:type="spellEnd"/>
      <w:r>
        <w:t xml:space="preserve"> wyróżniają cztery koncepcje dotyczące źródeł agresji. Według jednej z nich agresja jest instynktem. Druga ujmuje ją jako reakcję na frustrację, trzecia traktuje jako nabyty popęd, a czwarta uznaje zachowania agresywne jako zachowania wyuczone przez wzmacnianie.</w:t>
      </w:r>
    </w:p>
    <w:p w:rsidR="007C05B2" w:rsidRDefault="007C05B2" w:rsidP="007C05B2">
      <w:pPr>
        <w:tabs>
          <w:tab w:val="left" w:pos="1880"/>
        </w:tabs>
        <w:spacing w:after="60"/>
        <w:jc w:val="both"/>
      </w:pPr>
      <w:r>
        <w:t>Pojęć agresja i przemoc niejednokrotnie używa się zamiennie. Definicje przemocy zawierają trzy podstawowe kryteria: rodzaj zachowania, intencje i skutki.</w:t>
      </w:r>
    </w:p>
    <w:p w:rsidR="007C05B2" w:rsidRDefault="007C05B2" w:rsidP="007C05B2">
      <w:pPr>
        <w:tabs>
          <w:tab w:val="left" w:pos="1880"/>
        </w:tabs>
        <w:spacing w:after="60"/>
        <w:jc w:val="both"/>
      </w:pPr>
      <w:r>
        <w:rPr>
          <w:b/>
        </w:rPr>
        <w:t xml:space="preserve">Przemoc- </w:t>
      </w:r>
      <w:r>
        <w:t xml:space="preserve">to zachowania agresywne i jednocześnie destruktywne w stosunku do innej osoby lub grupy osób,/…/ w wyniku, których inne osoby ponoszą uszczerbek na ciele lub w zakresie funkcji psychicznych. Jest to bezpośrednie oddziaływanie jednego człowieka na drugiego w celu zmuszenia go, wbrew jego woli, do zmiany </w:t>
      </w:r>
      <w:proofErr w:type="spellStart"/>
      <w:r>
        <w:t>zachowań</w:t>
      </w:r>
      <w:proofErr w:type="spellEnd"/>
      <w:r>
        <w:t>, zmiany systemu wartości bądź poglądów w jakiejś sprawie. Działanie takie stwarza sytuacje zagrażające bezpieczeństwu fizycznemu lub psychicznemu. Przemoc powstaje zwykle na podłożu emocjonalnym, ale czasem jest działaniem ściśle i dokładnie zaplanowanym zarówno pod kątem doboru ofiar, zastosowanych form przemocy, a także celów, które napastnik zamierza osiągnąć.</w:t>
      </w:r>
    </w:p>
    <w:p w:rsidR="007C05B2" w:rsidRDefault="007C05B2" w:rsidP="007C05B2">
      <w:pPr>
        <w:tabs>
          <w:tab w:val="left" w:pos="1880"/>
        </w:tabs>
        <w:spacing w:after="60"/>
        <w:jc w:val="both"/>
      </w:pPr>
      <w:r>
        <w:t xml:space="preserve">Według J. </w:t>
      </w:r>
      <w:proofErr w:type="spellStart"/>
      <w:r>
        <w:t>Mellibrudy</w:t>
      </w:r>
      <w:proofErr w:type="spellEnd"/>
      <w:r>
        <w:t xml:space="preserve"> </w:t>
      </w:r>
      <w:r>
        <w:rPr>
          <w:b/>
        </w:rPr>
        <w:t xml:space="preserve">przemoc jest zawsze intencjonalna, </w:t>
      </w:r>
      <w:r>
        <w:t xml:space="preserve">narusza prawa i dobra osobiste jednostki, zawsze powoduje szkody. Przemoc ma tendencje do powtarzania się, jest często rozpaczliwym zagłuszeniem poczucia niemocy. Za przemoc odpowiedzialny jest sprawca bez względu na to, co zrobiła ofiara. Niektóre przejawy grożenia przemocą są w istocie aktami przemocy. Czynniki ryzyka wystąpienia </w:t>
      </w:r>
      <w:proofErr w:type="spellStart"/>
      <w:r>
        <w:t>zachowań</w:t>
      </w:r>
      <w:proofErr w:type="spellEnd"/>
      <w:r>
        <w:t xml:space="preserve"> agresywnych i </w:t>
      </w:r>
      <w:proofErr w:type="spellStart"/>
      <w:r>
        <w:t>przemocowych</w:t>
      </w:r>
      <w:proofErr w:type="spellEnd"/>
      <w:r>
        <w:t xml:space="preserve"> mogą tkwić w środowisku rodzinnym, szkolnym lub w grupie rówieśniczej. Zachowania tego typu mogą być również generowane przez środki masowego komunikowania czy gry komputerowe albo wynikać z cech osobowych jednostki.</w:t>
      </w:r>
    </w:p>
    <w:p w:rsidR="007C05B2" w:rsidRDefault="007C05B2" w:rsidP="007C05B2">
      <w:pPr>
        <w:tabs>
          <w:tab w:val="left" w:pos="1880"/>
        </w:tabs>
        <w:spacing w:after="60"/>
        <w:jc w:val="both"/>
      </w:pPr>
    </w:p>
    <w:p w:rsidR="007C05B2" w:rsidRDefault="007C05B2" w:rsidP="007C05B2">
      <w:pPr>
        <w:tabs>
          <w:tab w:val="left" w:pos="1880"/>
        </w:tabs>
        <w:spacing w:after="60"/>
        <w:jc w:val="both"/>
        <w:rPr>
          <w:b/>
          <w:u w:val="single"/>
        </w:rPr>
      </w:pPr>
      <w:r>
        <w:rPr>
          <w:b/>
          <w:u w:val="single"/>
        </w:rPr>
        <w:t>W opracowanych procedurach przyjęto następujące sformułowania i definicje:</w:t>
      </w: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sz w:val="28"/>
          <w:szCs w:val="28"/>
        </w:rPr>
      </w:pPr>
      <w:r>
        <w:rPr>
          <w:b/>
          <w:sz w:val="28"/>
          <w:szCs w:val="28"/>
        </w:rPr>
        <w:t>Przez zachowanie agresywne rozumie się następujące zachowania:</w:t>
      </w:r>
    </w:p>
    <w:p w:rsidR="007C05B2" w:rsidRDefault="007C05B2" w:rsidP="007C05B2">
      <w:pPr>
        <w:tabs>
          <w:tab w:val="left" w:pos="1360"/>
        </w:tabs>
        <w:spacing w:after="60"/>
        <w:jc w:val="both"/>
        <w:rPr>
          <w:sz w:val="28"/>
          <w:szCs w:val="28"/>
        </w:rPr>
      </w:pPr>
    </w:p>
    <w:p w:rsidR="007C05B2" w:rsidRDefault="007C05B2" w:rsidP="007C05B2">
      <w:pPr>
        <w:numPr>
          <w:ilvl w:val="0"/>
          <w:numId w:val="3"/>
        </w:numPr>
        <w:tabs>
          <w:tab w:val="left" w:pos="1360"/>
        </w:tabs>
        <w:spacing w:after="60"/>
        <w:jc w:val="both"/>
      </w:pPr>
      <w:r>
        <w:t>Celowe popychanie, kopanie.</w:t>
      </w:r>
    </w:p>
    <w:p w:rsidR="007C05B2" w:rsidRDefault="007C05B2" w:rsidP="007C05B2">
      <w:pPr>
        <w:numPr>
          <w:ilvl w:val="0"/>
          <w:numId w:val="3"/>
        </w:numPr>
        <w:tabs>
          <w:tab w:val="left" w:pos="1360"/>
        </w:tabs>
        <w:spacing w:after="60"/>
        <w:jc w:val="both"/>
      </w:pPr>
      <w:r>
        <w:t>Bójki.</w:t>
      </w:r>
    </w:p>
    <w:p w:rsidR="007C05B2" w:rsidRDefault="007C05B2" w:rsidP="007C05B2">
      <w:pPr>
        <w:numPr>
          <w:ilvl w:val="0"/>
          <w:numId w:val="3"/>
        </w:numPr>
        <w:tabs>
          <w:tab w:val="left" w:pos="1360"/>
        </w:tabs>
        <w:spacing w:after="60"/>
        <w:jc w:val="both"/>
      </w:pPr>
      <w:r>
        <w:t>Stworzenie zagrożenia dla życia i zdrowia własnego i innych- posiadanie niebezpiecznych przedmiotów ( środki pirotechniczne, łańcuchy, noże, zapalniczki, kije itp.), używanie ognia na terenie szkoły, posiadanie niebezpiecznych substancji.</w:t>
      </w:r>
    </w:p>
    <w:p w:rsidR="007C05B2" w:rsidRDefault="007C05B2" w:rsidP="007C05B2">
      <w:pPr>
        <w:numPr>
          <w:ilvl w:val="0"/>
          <w:numId w:val="3"/>
        </w:numPr>
        <w:tabs>
          <w:tab w:val="left" w:pos="1360"/>
        </w:tabs>
        <w:spacing w:after="60"/>
        <w:jc w:val="both"/>
      </w:pPr>
      <w:r>
        <w:t>Wulgarne zachowania, lekceważący i arogancki stosunek do uczniów i pracowników szkoły.</w:t>
      </w:r>
    </w:p>
    <w:p w:rsidR="007C05B2" w:rsidRDefault="007C05B2" w:rsidP="007C05B2">
      <w:pPr>
        <w:numPr>
          <w:ilvl w:val="0"/>
          <w:numId w:val="3"/>
        </w:numPr>
        <w:tabs>
          <w:tab w:val="left" w:pos="1360"/>
        </w:tabs>
        <w:spacing w:after="60"/>
        <w:jc w:val="both"/>
      </w:pPr>
      <w:r>
        <w:t>Nie respektowanie zarządzeń obowiązujących na terenie szkoły.</w:t>
      </w:r>
    </w:p>
    <w:p w:rsidR="007C05B2" w:rsidRDefault="007C05B2" w:rsidP="007C05B2">
      <w:pPr>
        <w:numPr>
          <w:ilvl w:val="0"/>
          <w:numId w:val="3"/>
        </w:numPr>
        <w:tabs>
          <w:tab w:val="left" w:pos="1360"/>
        </w:tabs>
        <w:spacing w:after="60"/>
        <w:jc w:val="both"/>
      </w:pPr>
      <w:r>
        <w:t>Wymuszanie, zastraszanie, podżeganie do bójek, wyzywanie.</w:t>
      </w:r>
    </w:p>
    <w:p w:rsidR="007C05B2" w:rsidRDefault="007C05B2" w:rsidP="007C05B2">
      <w:pPr>
        <w:numPr>
          <w:ilvl w:val="0"/>
          <w:numId w:val="3"/>
        </w:numPr>
        <w:tabs>
          <w:tab w:val="left" w:pos="1360"/>
        </w:tabs>
        <w:spacing w:after="60"/>
        <w:jc w:val="both"/>
        <w:rPr>
          <w:sz w:val="28"/>
          <w:szCs w:val="28"/>
        </w:rPr>
      </w:pPr>
      <w:r>
        <w:lastRenderedPageBreak/>
        <w:t>Dewastowanie mienia szkolnego i cudzej własności, itp</w:t>
      </w:r>
      <w:r>
        <w:rPr>
          <w:sz w:val="28"/>
          <w:szCs w:val="28"/>
        </w:rPr>
        <w:t>.</w:t>
      </w:r>
    </w:p>
    <w:p w:rsidR="007C05B2" w:rsidRDefault="007C05B2" w:rsidP="007C05B2">
      <w:pPr>
        <w:tabs>
          <w:tab w:val="left" w:pos="1360"/>
        </w:tabs>
        <w:spacing w:after="60"/>
        <w:jc w:val="both"/>
        <w:rPr>
          <w:sz w:val="28"/>
          <w:szCs w:val="28"/>
        </w:rPr>
      </w:pPr>
    </w:p>
    <w:p w:rsidR="007C05B2" w:rsidRDefault="007C05B2" w:rsidP="007C05B2">
      <w:pPr>
        <w:tabs>
          <w:tab w:val="left" w:pos="1360"/>
        </w:tabs>
        <w:spacing w:after="60"/>
        <w:jc w:val="both"/>
        <w:rPr>
          <w:b/>
          <w:sz w:val="28"/>
          <w:szCs w:val="28"/>
        </w:rPr>
      </w:pPr>
      <w:r>
        <w:rPr>
          <w:b/>
          <w:sz w:val="28"/>
          <w:szCs w:val="28"/>
        </w:rPr>
        <w:t xml:space="preserve">Przez zachowania </w:t>
      </w:r>
      <w:proofErr w:type="spellStart"/>
      <w:r>
        <w:rPr>
          <w:b/>
          <w:sz w:val="28"/>
          <w:szCs w:val="28"/>
        </w:rPr>
        <w:t>przemocowe</w:t>
      </w:r>
      <w:proofErr w:type="spellEnd"/>
      <w:r>
        <w:rPr>
          <w:b/>
          <w:sz w:val="28"/>
          <w:szCs w:val="28"/>
        </w:rPr>
        <w:t xml:space="preserve"> rozumie się: </w:t>
      </w:r>
    </w:p>
    <w:p w:rsidR="007C05B2" w:rsidRDefault="007C05B2" w:rsidP="007C05B2">
      <w:pPr>
        <w:numPr>
          <w:ilvl w:val="0"/>
          <w:numId w:val="4"/>
        </w:numPr>
        <w:tabs>
          <w:tab w:val="left" w:pos="1360"/>
        </w:tabs>
        <w:spacing w:after="60"/>
        <w:jc w:val="both"/>
      </w:pPr>
      <w:r>
        <w:t>Powtarzające się dręczenie fizyczne i psychiczne.</w:t>
      </w:r>
    </w:p>
    <w:p w:rsidR="007C05B2" w:rsidRDefault="007C05B2" w:rsidP="007C05B2">
      <w:pPr>
        <w:numPr>
          <w:ilvl w:val="0"/>
          <w:numId w:val="4"/>
        </w:numPr>
        <w:tabs>
          <w:tab w:val="left" w:pos="1360"/>
        </w:tabs>
        <w:spacing w:after="60"/>
        <w:jc w:val="both"/>
      </w:pPr>
      <w:r>
        <w:t>Ciągłe zastraszanie.</w:t>
      </w:r>
    </w:p>
    <w:p w:rsidR="007C05B2" w:rsidRDefault="007C05B2" w:rsidP="007C05B2">
      <w:pPr>
        <w:numPr>
          <w:ilvl w:val="0"/>
          <w:numId w:val="4"/>
        </w:numPr>
        <w:tabs>
          <w:tab w:val="left" w:pos="1360"/>
        </w:tabs>
        <w:spacing w:after="60"/>
        <w:jc w:val="both"/>
      </w:pPr>
      <w:r>
        <w:t>Zjawisko „fali”.</w:t>
      </w:r>
    </w:p>
    <w:p w:rsidR="007C05B2" w:rsidRPr="00C81BC2" w:rsidRDefault="007C05B2" w:rsidP="007C05B2">
      <w:pPr>
        <w:numPr>
          <w:ilvl w:val="0"/>
          <w:numId w:val="4"/>
        </w:numPr>
        <w:tabs>
          <w:tab w:val="left" w:pos="1360"/>
        </w:tabs>
        <w:spacing w:after="60"/>
        <w:jc w:val="both"/>
      </w:pPr>
      <w:r>
        <w:t>Powtarzające się pobicia, wyzywania itp.</w:t>
      </w: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sz w:val="28"/>
          <w:szCs w:val="28"/>
        </w:rPr>
      </w:pPr>
      <w:r>
        <w:rPr>
          <w:b/>
          <w:sz w:val="28"/>
          <w:szCs w:val="28"/>
        </w:rPr>
        <w:t xml:space="preserve">Rozmowa z osobą będącą świadkiem zdarzenia </w:t>
      </w:r>
      <w:r>
        <w:rPr>
          <w:sz w:val="28"/>
          <w:szCs w:val="28"/>
        </w:rPr>
        <w:t>(dyrektor, nauczyciel, pracownik obsługi, inna osoba dorosła przebywająca na terenie szkoły, zwracająca uwagę na niewłaściwe zachowanie ucznia)- rozmowa bezpośrednio po zaistniałym zachowaniu sprzecznym z przyjętymi zasadami. Rozmowa ma na celu przypomnienie panujących zasad i zwrócenie uwagi na to, że uczeń nie powinien w taki sposób postępować.</w:t>
      </w: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sz w:val="28"/>
          <w:szCs w:val="28"/>
        </w:rPr>
      </w:pPr>
      <w:r>
        <w:rPr>
          <w:b/>
          <w:sz w:val="28"/>
          <w:szCs w:val="28"/>
        </w:rPr>
        <w:t>Rozmowa z wychowawcą klasy</w:t>
      </w:r>
      <w:r>
        <w:rPr>
          <w:sz w:val="28"/>
          <w:szCs w:val="28"/>
        </w:rPr>
        <w:t>- następuje po zwróceniu uwagi na niewłaściwe zachowanie innego pracownika szkoły lub ucznia, który był świadkiem danego zdarzenia. Rozmowa ma na celu, podobnie jak wyżej, przypomnienie panujących zasad i zwrócenie uwagi na to, że uczeń nie powinien w taki sposób postępować. Wychowawca informuje ucznia, że jeśli dane zachowanie się powtórzy, zostaną wyciągnięte dalsze konsekwencje.</w:t>
      </w: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sz w:val="28"/>
          <w:szCs w:val="28"/>
        </w:rPr>
      </w:pPr>
      <w:r>
        <w:rPr>
          <w:b/>
          <w:sz w:val="28"/>
          <w:szCs w:val="28"/>
        </w:rPr>
        <w:t>Rozmowa z dyrektorem szkoły</w:t>
      </w:r>
      <w:r>
        <w:rPr>
          <w:sz w:val="28"/>
          <w:szCs w:val="28"/>
        </w:rPr>
        <w:t>- ma miejsce wówczas, gdy po rozmowie z wychowawcą klasy, uczeń nadal postępuje niewłaściwie. Dyrektor szkoły w rozmowie informuje o tym, że jeśli dane zachowanie się nadal powtórzy to zostaną wobec ucznia wyciągnięte dalsze konsekwencje.</w:t>
      </w:r>
    </w:p>
    <w:p w:rsidR="007C05B2" w:rsidRDefault="007C05B2" w:rsidP="007C05B2">
      <w:pPr>
        <w:tabs>
          <w:tab w:val="left" w:pos="1360"/>
        </w:tabs>
        <w:spacing w:after="60"/>
        <w:jc w:val="both"/>
        <w:rPr>
          <w:sz w:val="28"/>
          <w:szCs w:val="28"/>
        </w:rPr>
      </w:pPr>
    </w:p>
    <w:p w:rsidR="007C05B2" w:rsidRDefault="007C05B2" w:rsidP="007C05B2">
      <w:pPr>
        <w:tabs>
          <w:tab w:val="left" w:pos="1360"/>
        </w:tabs>
        <w:spacing w:after="60"/>
        <w:jc w:val="both"/>
        <w:rPr>
          <w:sz w:val="28"/>
          <w:szCs w:val="28"/>
        </w:rPr>
      </w:pPr>
      <w:r>
        <w:rPr>
          <w:b/>
          <w:sz w:val="28"/>
          <w:szCs w:val="28"/>
        </w:rPr>
        <w:t xml:space="preserve">Upomnienie- </w:t>
      </w:r>
      <w:r>
        <w:rPr>
          <w:sz w:val="28"/>
          <w:szCs w:val="28"/>
        </w:rPr>
        <w:t>stosuje się, gdy uczeń poważnie naruszył normy i zasady panujące w szkole. Upomnienie nie powoduje natychmiastowego obniżenia oceny z zachowania, lecz ma wpływ na ocenę z zachowania na koniec semestru. Jest odnotowane w dzienniki szkolnym. Upomnienie może udzielić wychowawca lub dyrektor szkoły.</w:t>
      </w: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r>
        <w:rPr>
          <w:b/>
          <w:sz w:val="28"/>
          <w:szCs w:val="28"/>
        </w:rPr>
        <w:t>Upomnienie wychowawcy na forum klasy-</w:t>
      </w:r>
      <w:r>
        <w:rPr>
          <w:sz w:val="28"/>
          <w:szCs w:val="28"/>
        </w:rPr>
        <w:t xml:space="preserve"> stosowane, gdy, upomnienie indywidualne nie jest skuteczne. Udziela się go w obecności całego zespołu klasowego. Zapisuje się go w dzienniku szkolnym, ma ono wpływ na ocenę z zachowania na koniec semestru.</w:t>
      </w:r>
    </w:p>
    <w:p w:rsidR="007C05B2" w:rsidRDefault="007C05B2" w:rsidP="007C05B2">
      <w:pPr>
        <w:tabs>
          <w:tab w:val="left" w:pos="1360"/>
        </w:tabs>
        <w:spacing w:after="60"/>
        <w:jc w:val="both"/>
        <w:rPr>
          <w:sz w:val="28"/>
          <w:szCs w:val="28"/>
        </w:rPr>
      </w:pPr>
    </w:p>
    <w:p w:rsidR="007C05B2" w:rsidRDefault="007C05B2" w:rsidP="007C05B2">
      <w:pPr>
        <w:tabs>
          <w:tab w:val="left" w:pos="1360"/>
        </w:tabs>
        <w:spacing w:after="60"/>
        <w:jc w:val="both"/>
        <w:rPr>
          <w:sz w:val="28"/>
          <w:szCs w:val="28"/>
        </w:rPr>
      </w:pPr>
      <w:r>
        <w:rPr>
          <w:b/>
          <w:sz w:val="28"/>
          <w:szCs w:val="28"/>
        </w:rPr>
        <w:t xml:space="preserve">Upomnienie dyrektora na forum szkoły- </w:t>
      </w:r>
      <w:r>
        <w:rPr>
          <w:sz w:val="28"/>
          <w:szCs w:val="28"/>
        </w:rPr>
        <w:t xml:space="preserve">udzielane jest w przypadku czynu o dużej szkodliwości lub w przypadku, gdy upomnienie udzielane przez </w:t>
      </w:r>
      <w:r>
        <w:rPr>
          <w:sz w:val="28"/>
          <w:szCs w:val="28"/>
        </w:rPr>
        <w:lastRenderedPageBreak/>
        <w:t>wychowawcę klasy jest nieskuteczne. Dyrektor przy obecności wszystkich uczniów i pracowników szkoły zwraca uwagę na niewłaściwe zachowanie ucznia, upomina go i dokonuje odpowiedniego wpisu w dzienniku szkolny. Upomnienie to ma znaczny wpływ na ocenę z zachowania na koniec semestru.</w:t>
      </w: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sz w:val="28"/>
          <w:szCs w:val="28"/>
        </w:rPr>
      </w:pPr>
      <w:r>
        <w:rPr>
          <w:b/>
          <w:sz w:val="28"/>
          <w:szCs w:val="28"/>
        </w:rPr>
        <w:t xml:space="preserve">Nagana- </w:t>
      </w:r>
      <w:r>
        <w:rPr>
          <w:sz w:val="28"/>
          <w:szCs w:val="28"/>
        </w:rPr>
        <w:t>nagana skutkuje natychmiastowym obniżeniem oceny z zachowania i odpowiednim wpisem w dzienniku szkolnym. Stosuje się ją w przypadku znacznego złamania reguł i zasad panujących na terenie szkoły, bądź czynu o bardzo dużej szkodliwości. Nagany może udzielić dyrektor bądź wychowawca klasy.</w:t>
      </w: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sz w:val="28"/>
          <w:szCs w:val="28"/>
        </w:rPr>
      </w:pPr>
      <w:r>
        <w:rPr>
          <w:b/>
          <w:sz w:val="28"/>
          <w:szCs w:val="28"/>
        </w:rPr>
        <w:t xml:space="preserve">Upomnienie dyrektora- </w:t>
      </w:r>
      <w:r>
        <w:rPr>
          <w:sz w:val="28"/>
          <w:szCs w:val="28"/>
        </w:rPr>
        <w:t>udzielane jest w przypadku czynu o dużej szkodliwości lub w przypadku, gdy upomnienie wychowawcy klasy jest nieskuteczne. Dyrektor zwraca uwagę na niewłaściwe zachowanie ucznia, upomina go i dokonuje odpowiedniego wpisu w dzienniku szkolnym. Upomnienie ma wpływ na ocenę z zachowania na koniec semestru.</w:t>
      </w: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tabs>
          <w:tab w:val="left" w:pos="1360"/>
        </w:tabs>
        <w:spacing w:after="60"/>
        <w:jc w:val="both"/>
        <w:rPr>
          <w:b/>
          <w:sz w:val="28"/>
          <w:szCs w:val="28"/>
        </w:rPr>
      </w:pPr>
    </w:p>
    <w:p w:rsidR="007C05B2" w:rsidRDefault="007C05B2" w:rsidP="007C05B2">
      <w:pPr>
        <w:pStyle w:val="Akapitzlist"/>
        <w:numPr>
          <w:ilvl w:val="0"/>
          <w:numId w:val="5"/>
        </w:numPr>
        <w:rPr>
          <w:rFonts w:ascii="Times New Roman" w:hAnsi="Times New Roman"/>
          <w:b/>
          <w:sz w:val="28"/>
          <w:szCs w:val="28"/>
        </w:rPr>
      </w:pPr>
      <w:r>
        <w:rPr>
          <w:rFonts w:ascii="Times New Roman" w:hAnsi="Times New Roman"/>
          <w:b/>
          <w:sz w:val="28"/>
          <w:szCs w:val="28"/>
        </w:rPr>
        <w:lastRenderedPageBreak/>
        <w:t>Procedury postępowania w sytuacjach zachowania agresywnego ze strony uczniów.</w:t>
      </w:r>
    </w:p>
    <w:p w:rsidR="007C05B2" w:rsidRDefault="007C05B2" w:rsidP="007C05B2">
      <w:pPr>
        <w:spacing w:before="100" w:beforeAutospacing="1" w:after="100" w:afterAutospacing="1" w:line="360" w:lineRule="atLeast"/>
        <w:ind w:left="360"/>
        <w:jc w:val="both"/>
        <w:rPr>
          <w:color w:val="000000"/>
        </w:rPr>
      </w:pPr>
      <w:r>
        <w:rPr>
          <w:color w:val="000000"/>
        </w:rPr>
        <w:t>W każdym przypadku, gdy uczeń jest świadkiem wypadku, pobicia, agresywnego zachowania bądź innego zdarzenia sprzecznego z normami i zasadami obowiązującymi na terenie szkoły natychmiast zgłasza zaistnienie danego faktu najbliżej znajdującej się osobie dorosłej:</w:t>
      </w:r>
    </w:p>
    <w:p w:rsidR="007C05B2" w:rsidRDefault="007C05B2" w:rsidP="007C05B2">
      <w:pPr>
        <w:numPr>
          <w:ilvl w:val="0"/>
          <w:numId w:val="6"/>
        </w:numPr>
        <w:spacing w:before="100" w:beforeAutospacing="1" w:after="100" w:afterAutospacing="1" w:line="360" w:lineRule="atLeast"/>
        <w:rPr>
          <w:color w:val="000000"/>
        </w:rPr>
      </w:pPr>
      <w:r>
        <w:rPr>
          <w:color w:val="000000"/>
        </w:rPr>
        <w:t>Pracownik szkoły</w:t>
      </w:r>
    </w:p>
    <w:p w:rsidR="007C05B2" w:rsidRDefault="007C05B2" w:rsidP="007C05B2">
      <w:pPr>
        <w:numPr>
          <w:ilvl w:val="0"/>
          <w:numId w:val="6"/>
        </w:numPr>
        <w:spacing w:before="100" w:beforeAutospacing="1" w:after="100" w:afterAutospacing="1" w:line="360" w:lineRule="atLeast"/>
        <w:rPr>
          <w:color w:val="000000"/>
        </w:rPr>
      </w:pPr>
      <w:r>
        <w:rPr>
          <w:color w:val="000000"/>
        </w:rPr>
        <w:t>Nauczyciel</w:t>
      </w:r>
    </w:p>
    <w:p w:rsidR="007C05B2" w:rsidRDefault="007C05B2" w:rsidP="007C05B2">
      <w:pPr>
        <w:numPr>
          <w:ilvl w:val="0"/>
          <w:numId w:val="6"/>
        </w:numPr>
        <w:spacing w:before="100" w:beforeAutospacing="1" w:after="100" w:afterAutospacing="1" w:line="360" w:lineRule="atLeast"/>
        <w:rPr>
          <w:color w:val="000000"/>
        </w:rPr>
      </w:pPr>
      <w:r>
        <w:rPr>
          <w:color w:val="000000"/>
        </w:rPr>
        <w:t>Wychowawca</w:t>
      </w:r>
    </w:p>
    <w:p w:rsidR="007C05B2" w:rsidRDefault="007C05B2" w:rsidP="007C05B2">
      <w:pPr>
        <w:numPr>
          <w:ilvl w:val="0"/>
          <w:numId w:val="6"/>
        </w:numPr>
        <w:spacing w:before="100" w:beforeAutospacing="1" w:after="100" w:afterAutospacing="1" w:line="360" w:lineRule="atLeast"/>
        <w:rPr>
          <w:color w:val="000000"/>
        </w:rPr>
      </w:pPr>
      <w:r>
        <w:rPr>
          <w:color w:val="000000"/>
        </w:rPr>
        <w:t>Dyrektor szkoły</w:t>
      </w:r>
    </w:p>
    <w:p w:rsidR="007C05B2" w:rsidRDefault="007C05B2" w:rsidP="007C05B2">
      <w:pPr>
        <w:numPr>
          <w:ilvl w:val="0"/>
          <w:numId w:val="6"/>
        </w:numPr>
        <w:spacing w:before="100" w:beforeAutospacing="1" w:after="100" w:afterAutospacing="1" w:line="360" w:lineRule="atLeast"/>
        <w:rPr>
          <w:color w:val="000000"/>
        </w:rPr>
      </w:pPr>
      <w:r>
        <w:rPr>
          <w:color w:val="000000"/>
        </w:rPr>
        <w:t>Pedagog</w:t>
      </w:r>
    </w:p>
    <w:p w:rsidR="007C05B2" w:rsidRDefault="007C05B2" w:rsidP="007C05B2">
      <w:pPr>
        <w:spacing w:before="100" w:beforeAutospacing="1" w:after="100" w:afterAutospacing="1" w:line="360" w:lineRule="atLeast"/>
        <w:ind w:left="360"/>
        <w:jc w:val="both"/>
        <w:rPr>
          <w:color w:val="000000"/>
        </w:rPr>
      </w:pPr>
      <w:r>
        <w:rPr>
          <w:color w:val="000000"/>
        </w:rPr>
        <w:t xml:space="preserve">W sytuacjach objętych procedurami uczeń ma obowiązek podporządkować się do    </w:t>
      </w:r>
      <w:r>
        <w:rPr>
          <w:b/>
          <w:color w:val="000000"/>
        </w:rPr>
        <w:t>poleceń wszystkich pracowników szkoły.</w:t>
      </w:r>
      <w:r>
        <w:rPr>
          <w:color w:val="000000"/>
        </w:rPr>
        <w:t xml:space="preserve">  </w:t>
      </w:r>
    </w:p>
    <w:p w:rsidR="007C05B2" w:rsidRPr="00C81BC2" w:rsidRDefault="007C05B2" w:rsidP="00C81BC2">
      <w:pPr>
        <w:spacing w:before="100" w:beforeAutospacing="1" w:after="100" w:afterAutospacing="1" w:line="360" w:lineRule="atLeast"/>
        <w:ind w:left="360"/>
        <w:jc w:val="both"/>
        <w:rPr>
          <w:b/>
          <w:color w:val="000000"/>
        </w:rPr>
      </w:pPr>
      <w:r>
        <w:rPr>
          <w:color w:val="000000"/>
        </w:rPr>
        <w:t xml:space="preserve">1. </w:t>
      </w:r>
      <w:r>
        <w:rPr>
          <w:b/>
          <w:color w:val="000000"/>
        </w:rPr>
        <w:t>Procedura zachowania się w przypadku czynu o stosunkowo niskiej szkodliwości (</w:t>
      </w:r>
      <w:r w:rsidR="00794225">
        <w:rPr>
          <w:b/>
          <w:color w:val="000000"/>
        </w:rPr>
        <w:t>np.</w:t>
      </w:r>
      <w:r>
        <w:rPr>
          <w:b/>
          <w:color w:val="000000"/>
        </w:rPr>
        <w:t xml:space="preserve"> celowe popchnięcie, kopnięcie, wyzywanie): </w:t>
      </w:r>
    </w:p>
    <w:p w:rsidR="007C05B2" w:rsidRDefault="007C05B2" w:rsidP="007C05B2">
      <w:pPr>
        <w:spacing w:before="100" w:beforeAutospacing="1" w:after="100" w:afterAutospacing="1" w:line="360" w:lineRule="atLeast"/>
        <w:ind w:left="360"/>
        <w:jc w:val="both"/>
        <w:rPr>
          <w:color w:val="000000"/>
        </w:rPr>
      </w:pPr>
      <w:r>
        <w:rPr>
          <w:b/>
          <w:color w:val="000000"/>
          <w:u w:val="single"/>
        </w:rPr>
        <w:t xml:space="preserve">Pracownik szkoły </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 xml:space="preserve">Ocena zagrożenia i podjęcie decyzji o rodzaju interwencji.      </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 xml:space="preserve">Zdecydowanie i stanowczo, nie wdając się w dyskusje, całkowite przerwanie negatywnych </w:t>
      </w:r>
      <w:proofErr w:type="spellStart"/>
      <w:r>
        <w:rPr>
          <w:color w:val="000000"/>
        </w:rPr>
        <w:t>zachowań</w:t>
      </w:r>
      <w:proofErr w:type="spellEnd"/>
      <w:r>
        <w:rPr>
          <w:color w:val="000000"/>
        </w:rPr>
        <w:t xml:space="preserve"> sprawcy wobec ofiary.</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Rozmowa z uczniem- zwrócenie uwagi na jego niewłaściwe zachowanie</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 xml:space="preserve">Zgłoszenie zaistniałego zdarzenia wychowawcy klasy.    </w:t>
      </w:r>
    </w:p>
    <w:p w:rsidR="007C05B2" w:rsidRDefault="007C05B2" w:rsidP="007C05B2">
      <w:pPr>
        <w:spacing w:before="100" w:beforeAutospacing="1" w:after="100" w:afterAutospacing="1" w:line="360" w:lineRule="atLeast"/>
        <w:ind w:firstLine="360"/>
        <w:jc w:val="both"/>
        <w:rPr>
          <w:b/>
          <w:color w:val="000000"/>
          <w:u w:val="single"/>
        </w:rPr>
      </w:pPr>
      <w:r>
        <w:rPr>
          <w:b/>
          <w:color w:val="000000"/>
          <w:u w:val="single"/>
        </w:rPr>
        <w:t>Wychowawca</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Wychowawca klasy wpisuje informacje dla rodziców do dziennika elektronicznego.</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W przypadku częstych uwag rozmowa osobista z rodzicami.</w:t>
      </w:r>
    </w:p>
    <w:p w:rsidR="007C05B2" w:rsidRDefault="007C05B2" w:rsidP="007C05B2">
      <w:pPr>
        <w:spacing w:before="100" w:beforeAutospacing="1" w:after="100" w:afterAutospacing="1" w:line="360" w:lineRule="atLeast"/>
        <w:ind w:left="360"/>
        <w:jc w:val="both"/>
        <w:rPr>
          <w:b/>
          <w:color w:val="000000"/>
        </w:rPr>
      </w:pPr>
      <w:r>
        <w:rPr>
          <w:color w:val="000000"/>
        </w:rPr>
        <w:t xml:space="preserve">2. </w:t>
      </w:r>
      <w:r>
        <w:rPr>
          <w:b/>
          <w:color w:val="000000"/>
        </w:rPr>
        <w:t>Procedura zachowania się w przypadku czynu o dużej szkodliwości( np. stworzenie zagrożenia dla życia i zdrowia siebie lub innych, uszkodzenie ciała itp.)</w:t>
      </w:r>
    </w:p>
    <w:p w:rsidR="007C05B2" w:rsidRDefault="007C05B2" w:rsidP="007C05B2">
      <w:pPr>
        <w:spacing w:before="100" w:beforeAutospacing="1" w:after="100" w:afterAutospacing="1" w:line="360" w:lineRule="atLeast"/>
        <w:ind w:left="360"/>
        <w:jc w:val="both"/>
        <w:rPr>
          <w:b/>
          <w:color w:val="000000"/>
          <w:u w:val="single"/>
        </w:rPr>
      </w:pPr>
      <w:r>
        <w:rPr>
          <w:b/>
          <w:color w:val="000000"/>
          <w:u w:val="single"/>
        </w:rPr>
        <w:t>Pracownik szkoły</w:t>
      </w:r>
    </w:p>
    <w:p w:rsidR="007C05B2" w:rsidRDefault="007C05B2" w:rsidP="007C05B2">
      <w:pPr>
        <w:numPr>
          <w:ilvl w:val="2"/>
          <w:numId w:val="5"/>
        </w:numPr>
        <w:tabs>
          <w:tab w:val="num" w:pos="1440"/>
        </w:tabs>
        <w:spacing w:before="100" w:beforeAutospacing="1" w:after="100" w:afterAutospacing="1" w:line="360" w:lineRule="atLeast"/>
        <w:ind w:left="900" w:firstLine="0"/>
        <w:jc w:val="both"/>
        <w:rPr>
          <w:color w:val="000000"/>
        </w:rPr>
      </w:pPr>
      <w:r>
        <w:rPr>
          <w:color w:val="000000"/>
        </w:rPr>
        <w:t>Ocena zagrożenia i podjęcie decyzji o rodzaju dalszej interwencji.</w:t>
      </w:r>
    </w:p>
    <w:p w:rsidR="007C05B2" w:rsidRDefault="007C05B2" w:rsidP="007C05B2">
      <w:pPr>
        <w:numPr>
          <w:ilvl w:val="2"/>
          <w:numId w:val="5"/>
        </w:numPr>
        <w:tabs>
          <w:tab w:val="left" w:pos="720"/>
          <w:tab w:val="left" w:pos="1440"/>
        </w:tabs>
        <w:spacing w:before="100" w:beforeAutospacing="1" w:after="100" w:afterAutospacing="1" w:line="360" w:lineRule="atLeast"/>
        <w:ind w:left="1440" w:hanging="540"/>
        <w:jc w:val="both"/>
        <w:rPr>
          <w:color w:val="000000"/>
        </w:rPr>
      </w:pPr>
      <w:r>
        <w:rPr>
          <w:color w:val="000000"/>
        </w:rPr>
        <w:lastRenderedPageBreak/>
        <w:t xml:space="preserve">Zdecydowanie, stanowczo słownie, nie wdając się w dyskusję, całkowite  przerwanie negatywnych </w:t>
      </w:r>
      <w:proofErr w:type="spellStart"/>
      <w:r>
        <w:rPr>
          <w:color w:val="000000"/>
        </w:rPr>
        <w:t>zachowań</w:t>
      </w:r>
      <w:proofErr w:type="spellEnd"/>
      <w:r>
        <w:rPr>
          <w:color w:val="000000"/>
        </w:rPr>
        <w:t xml:space="preserve"> sprawcy wobec ofiary.</w:t>
      </w:r>
    </w:p>
    <w:p w:rsidR="007C05B2" w:rsidRDefault="007C05B2" w:rsidP="007C05B2">
      <w:pPr>
        <w:numPr>
          <w:ilvl w:val="2"/>
          <w:numId w:val="5"/>
        </w:numPr>
        <w:tabs>
          <w:tab w:val="left" w:pos="1440"/>
        </w:tabs>
        <w:spacing w:before="100" w:beforeAutospacing="1" w:after="100" w:afterAutospacing="1" w:line="360" w:lineRule="atLeast"/>
        <w:ind w:left="720" w:firstLine="180"/>
        <w:jc w:val="both"/>
        <w:rPr>
          <w:color w:val="000000"/>
        </w:rPr>
      </w:pPr>
      <w:r>
        <w:rPr>
          <w:color w:val="000000"/>
        </w:rPr>
        <w:t>Rozdzielenie stron.</w:t>
      </w:r>
    </w:p>
    <w:p w:rsidR="007C05B2" w:rsidRDefault="007C05B2" w:rsidP="007C05B2">
      <w:pPr>
        <w:numPr>
          <w:ilvl w:val="2"/>
          <w:numId w:val="5"/>
        </w:numPr>
        <w:tabs>
          <w:tab w:val="num" w:pos="1440"/>
        </w:tabs>
        <w:spacing w:before="100" w:beforeAutospacing="1" w:after="100" w:afterAutospacing="1" w:line="360" w:lineRule="atLeast"/>
        <w:ind w:left="1440" w:hanging="540"/>
        <w:jc w:val="both"/>
        <w:rPr>
          <w:color w:val="000000"/>
        </w:rPr>
      </w:pPr>
      <w:r>
        <w:rPr>
          <w:color w:val="000000"/>
        </w:rPr>
        <w:t>Udzielenie pierwszej pomocy ofierze zdarzenia i zabezpieczenie miejsca zdarzenia.</w:t>
      </w:r>
    </w:p>
    <w:p w:rsidR="007C05B2" w:rsidRDefault="007C05B2" w:rsidP="007C05B2">
      <w:pPr>
        <w:numPr>
          <w:ilvl w:val="2"/>
          <w:numId w:val="5"/>
        </w:numPr>
        <w:tabs>
          <w:tab w:val="num" w:pos="1440"/>
        </w:tabs>
        <w:spacing w:before="100" w:beforeAutospacing="1" w:after="100" w:afterAutospacing="1" w:line="360" w:lineRule="atLeast"/>
        <w:ind w:hanging="1260"/>
        <w:jc w:val="both"/>
        <w:rPr>
          <w:color w:val="000000"/>
        </w:rPr>
      </w:pPr>
      <w:r>
        <w:rPr>
          <w:color w:val="000000"/>
        </w:rPr>
        <w:t>Wezwanie pomocy medycznej oraz policji w razie konieczności.</w:t>
      </w:r>
    </w:p>
    <w:p w:rsidR="007C05B2" w:rsidRDefault="007C05B2" w:rsidP="007C05B2">
      <w:pPr>
        <w:numPr>
          <w:ilvl w:val="2"/>
          <w:numId w:val="5"/>
        </w:numPr>
        <w:tabs>
          <w:tab w:val="num" w:pos="1440"/>
        </w:tabs>
        <w:spacing w:before="100" w:beforeAutospacing="1" w:after="100" w:afterAutospacing="1" w:line="360" w:lineRule="atLeast"/>
        <w:ind w:left="1440" w:hanging="540"/>
        <w:jc w:val="both"/>
        <w:rPr>
          <w:color w:val="000000"/>
        </w:rPr>
      </w:pPr>
      <w:r>
        <w:rPr>
          <w:color w:val="000000"/>
        </w:rPr>
        <w:t>Wezwanie wychowawcy</w:t>
      </w:r>
      <w:r>
        <w:rPr>
          <w:b/>
          <w:color w:val="000000"/>
        </w:rPr>
        <w:t xml:space="preserve"> </w:t>
      </w:r>
      <w:r>
        <w:rPr>
          <w:color w:val="000000"/>
        </w:rPr>
        <w:t>( w przypadku jego nieobecności dyrektora szkoły lub jego zastępcy, pedagoga), rozpoczęcie procedury wobec sprawcy zdarzenia.</w:t>
      </w:r>
    </w:p>
    <w:p w:rsidR="007C05B2" w:rsidRDefault="007C05B2" w:rsidP="007C05B2">
      <w:pPr>
        <w:spacing w:before="100" w:beforeAutospacing="1" w:after="100" w:afterAutospacing="1" w:line="360" w:lineRule="atLeast"/>
        <w:ind w:left="360"/>
        <w:jc w:val="both"/>
        <w:rPr>
          <w:b/>
          <w:color w:val="000000"/>
          <w:u w:val="single"/>
        </w:rPr>
      </w:pPr>
      <w:r>
        <w:rPr>
          <w:b/>
          <w:color w:val="000000"/>
          <w:u w:val="single"/>
        </w:rPr>
        <w:t>Wychowawca</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Rozmowa indywidualna ze sprawcą zdarzenia- poinformowanie go o poważnym naruszeniu obowiązujących zasad, poinformowanie o dalszym toku postępowania.</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Powiadomienie dyrekcji o zaistniałym zdarzeniu.</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Powiadomienie rodziców sprawcy i ofiary zaistniałego zdarzenia, wezwanie rodziców do szkoły.</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Rozmowa z rodzicami w obecności Dyrektora szkoły, pedagoga.</w:t>
      </w:r>
    </w:p>
    <w:p w:rsidR="007C05B2" w:rsidRDefault="007C05B2" w:rsidP="007C05B2">
      <w:pPr>
        <w:spacing w:before="100" w:beforeAutospacing="1" w:after="100" w:afterAutospacing="1" w:line="360" w:lineRule="atLeast"/>
        <w:ind w:left="360"/>
        <w:jc w:val="both"/>
        <w:rPr>
          <w:b/>
          <w:color w:val="000000"/>
          <w:u w:val="single"/>
        </w:rPr>
      </w:pPr>
      <w:r>
        <w:rPr>
          <w:b/>
          <w:color w:val="000000"/>
          <w:u w:val="single"/>
        </w:rPr>
        <w:t>Dyrektor szkoły</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Ustalenie okoliczności zdarzenia- wysłuchanie stron.</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Uczestniczenie w rozmowie z rodzicami.</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Upomnienie dyrektora szkoły- odpowiedni zapis w elektronicznym dzienniku szkolnym.</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Obniżenie oceny z zachowania</w:t>
      </w:r>
    </w:p>
    <w:p w:rsidR="007C05B2" w:rsidRDefault="007C05B2" w:rsidP="007C05B2">
      <w:pPr>
        <w:spacing w:before="100" w:beforeAutospacing="1" w:after="100" w:afterAutospacing="1" w:line="360" w:lineRule="atLeast"/>
        <w:jc w:val="both"/>
        <w:rPr>
          <w:color w:val="000000"/>
        </w:rPr>
      </w:pPr>
      <w:r>
        <w:rPr>
          <w:color w:val="000000"/>
        </w:rPr>
        <w:t xml:space="preserve">   </w:t>
      </w: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 xml:space="preserve">Procedury postępowania w sytuacjach zachowania </w:t>
      </w:r>
      <w:proofErr w:type="spellStart"/>
      <w:r>
        <w:rPr>
          <w:rFonts w:ascii="Times New Roman" w:hAnsi="Times New Roman"/>
          <w:b/>
          <w:sz w:val="28"/>
          <w:szCs w:val="28"/>
        </w:rPr>
        <w:t>przemocowego</w:t>
      </w:r>
      <w:proofErr w:type="spellEnd"/>
      <w:r>
        <w:rPr>
          <w:rFonts w:ascii="Times New Roman" w:hAnsi="Times New Roman"/>
          <w:b/>
          <w:sz w:val="28"/>
          <w:szCs w:val="28"/>
        </w:rPr>
        <w:t xml:space="preserve"> ze strony uczniów.</w:t>
      </w:r>
    </w:p>
    <w:p w:rsidR="007C05B2" w:rsidRDefault="007C05B2" w:rsidP="007C05B2">
      <w:pPr>
        <w:spacing w:before="100" w:beforeAutospacing="1" w:after="100" w:afterAutospacing="1" w:line="360" w:lineRule="atLeast"/>
        <w:ind w:left="360"/>
        <w:rPr>
          <w:b/>
          <w:color w:val="000000"/>
        </w:rPr>
      </w:pPr>
      <w:r>
        <w:rPr>
          <w:color w:val="000000"/>
        </w:rPr>
        <w:t>W tym przypadku stosuje się procedury takie jak w przypadku zachowania agresywnego o dużej szkodliwości</w:t>
      </w:r>
      <w:r>
        <w:rPr>
          <w:b/>
          <w:color w:val="000000"/>
        </w:rPr>
        <w:t>.</w:t>
      </w:r>
    </w:p>
    <w:p w:rsidR="007C05B2" w:rsidRDefault="007C05B2" w:rsidP="007C05B2">
      <w:pPr>
        <w:spacing w:before="100" w:beforeAutospacing="1" w:after="100" w:afterAutospacing="1" w:line="360" w:lineRule="atLeast"/>
        <w:jc w:val="both"/>
        <w:rPr>
          <w:color w:val="000000"/>
        </w:rPr>
      </w:pPr>
    </w:p>
    <w:p w:rsidR="007C05B2" w:rsidRDefault="007C05B2" w:rsidP="007C05B2">
      <w:pPr>
        <w:spacing w:before="100" w:beforeAutospacing="1" w:after="100" w:afterAutospacing="1" w:line="360" w:lineRule="atLeast"/>
        <w:ind w:left="1080"/>
        <w:jc w:val="both"/>
        <w:rPr>
          <w:color w:val="000000"/>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lastRenderedPageBreak/>
        <w:t>Postępowanie w sytuacji agresywnego zachowania pracownika szkoły wobec ucznia(wyzwiska, szarpanie, uderzenia, zniszczenie lub zabranie mienia ucznia- z wyjątkiem przedmiotów niedozwolonych)</w:t>
      </w:r>
    </w:p>
    <w:p w:rsidR="007C05B2" w:rsidRDefault="007C05B2" w:rsidP="007C05B2">
      <w:pPr>
        <w:numPr>
          <w:ilvl w:val="1"/>
          <w:numId w:val="5"/>
        </w:numPr>
        <w:spacing w:before="100" w:beforeAutospacing="1" w:after="100" w:afterAutospacing="1" w:line="360" w:lineRule="atLeast"/>
        <w:ind w:hanging="518"/>
        <w:jc w:val="both"/>
        <w:rPr>
          <w:color w:val="000000"/>
        </w:rPr>
      </w:pPr>
      <w:r>
        <w:rPr>
          <w:color w:val="000000"/>
        </w:rPr>
        <w:t>Na pisemny wniosek ucznia lub pracownika szkoły będącego świadkiem zdarzenia lub rodzica, dyrekcja szkoły przeprowadza niezwłocznie postępowanie wyjaśniające ze stronami konfliktu.</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W przypadku potwierdzenia się zarzutów- podjęcie przez dyrektora szkoły postępowania dyscyplinarnego wobec pracownika- powiadomienie odpowiednich organów zgodnie z Ustawą z dn. 26 stycznia 1982r Karta Nauczyciela</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Postępowanie w sytuacji posiadania przedmiotów niedozwolonych na terenie szkoły(ostre narzędzia np. nóż, żyletka, kastet itp.)</w:t>
      </w:r>
    </w:p>
    <w:p w:rsidR="007C05B2" w:rsidRDefault="007C05B2" w:rsidP="007C05B2">
      <w:pPr>
        <w:pStyle w:val="Akapitzlist"/>
        <w:ind w:left="360"/>
        <w:jc w:val="both"/>
        <w:rPr>
          <w:rFonts w:ascii="Times New Roman" w:hAnsi="Times New Roman"/>
          <w:b/>
          <w:sz w:val="28"/>
          <w:szCs w:val="28"/>
        </w:rPr>
      </w:pPr>
    </w:p>
    <w:p w:rsidR="007C05B2" w:rsidRDefault="007C05B2" w:rsidP="007C05B2">
      <w:pPr>
        <w:pStyle w:val="Akapitzlist"/>
        <w:ind w:left="0"/>
        <w:jc w:val="both"/>
        <w:rPr>
          <w:rFonts w:ascii="Times New Roman" w:hAnsi="Times New Roman"/>
          <w:b/>
          <w:sz w:val="28"/>
          <w:szCs w:val="28"/>
        </w:rPr>
      </w:pPr>
      <w:r>
        <w:rPr>
          <w:rFonts w:ascii="Times New Roman" w:hAnsi="Times New Roman"/>
          <w:b/>
          <w:sz w:val="28"/>
          <w:szCs w:val="28"/>
        </w:rPr>
        <w:t xml:space="preserve">     Wszyscy pracownicy szkoły zobowiązani są do:</w:t>
      </w:r>
    </w:p>
    <w:p w:rsidR="007C05B2" w:rsidRDefault="007C05B2" w:rsidP="007C05B2">
      <w:pPr>
        <w:pStyle w:val="Akapitzlist"/>
        <w:ind w:left="0"/>
        <w:jc w:val="both"/>
        <w:rPr>
          <w:color w:val="000000"/>
        </w:rPr>
      </w:pPr>
    </w:p>
    <w:p w:rsidR="007C05B2" w:rsidRDefault="007C05B2" w:rsidP="007C05B2">
      <w:pPr>
        <w:pStyle w:val="Akapitzlist"/>
        <w:numPr>
          <w:ilvl w:val="0"/>
          <w:numId w:val="7"/>
        </w:numPr>
        <w:tabs>
          <w:tab w:val="clear" w:pos="1080"/>
          <w:tab w:val="num" w:pos="1440"/>
        </w:tabs>
        <w:ind w:left="1440" w:hanging="720"/>
        <w:jc w:val="both"/>
        <w:rPr>
          <w:rFonts w:ascii="Times New Roman" w:hAnsi="Times New Roman"/>
          <w:color w:val="000000"/>
        </w:rPr>
      </w:pPr>
      <w:r>
        <w:rPr>
          <w:rFonts w:ascii="Times New Roman" w:hAnsi="Times New Roman"/>
          <w:sz w:val="24"/>
          <w:szCs w:val="24"/>
        </w:rPr>
        <w:t>Egzekwowanie nakazu oddania niebezpiecznego przedmiotu (jeżeli uczeń    odmawia oddania przedmiotu zabronionego należy go poinformować, że ma obowiązek oddać niebezpieczny przedmiot do depozytu)</w:t>
      </w:r>
    </w:p>
    <w:p w:rsidR="007C05B2" w:rsidRDefault="007C05B2" w:rsidP="007C05B2">
      <w:pPr>
        <w:pStyle w:val="Akapitzlist"/>
        <w:numPr>
          <w:ilvl w:val="0"/>
          <w:numId w:val="7"/>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Powiadomienie wychowawcy klasy.</w:t>
      </w:r>
    </w:p>
    <w:p w:rsidR="007C05B2" w:rsidRDefault="007C05B2" w:rsidP="007C05B2">
      <w:pPr>
        <w:pStyle w:val="Akapitzlist"/>
        <w:numPr>
          <w:ilvl w:val="0"/>
          <w:numId w:val="7"/>
        </w:numPr>
        <w:tabs>
          <w:tab w:val="clear" w:pos="1080"/>
          <w:tab w:val="num" w:pos="1440"/>
        </w:tabs>
        <w:ind w:left="1440" w:hanging="720"/>
        <w:jc w:val="both"/>
        <w:rPr>
          <w:rFonts w:ascii="Times New Roman" w:hAnsi="Times New Roman"/>
          <w:sz w:val="24"/>
          <w:szCs w:val="24"/>
        </w:rPr>
      </w:pPr>
      <w:r>
        <w:rPr>
          <w:rFonts w:ascii="Times New Roman" w:hAnsi="Times New Roman"/>
          <w:sz w:val="24"/>
          <w:szCs w:val="24"/>
        </w:rPr>
        <w:t>W przypadku dalszej odmowy, uczeń ponosi konsekwencje za złamanie regulaminu szkolnego;- w przypadku, gdy użycie zabronionego przedmiotu może stanowić zagrożenie dla życia lub zdrowia natychmiastowe powiadomienie dyrekcji szkoły i podjęcie działania zmierzającego do zapewnienia bezpieczeństwa innym uczniom- odizolowanie ucznia.</w:t>
      </w:r>
    </w:p>
    <w:p w:rsidR="007C05B2" w:rsidRDefault="007C05B2" w:rsidP="007C05B2">
      <w:pPr>
        <w:pStyle w:val="Akapitzlist"/>
        <w:numPr>
          <w:ilvl w:val="0"/>
          <w:numId w:val="7"/>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Wezwanie rodziców do szkoły, powiadomienie o konsekwencjach czynu.</w:t>
      </w:r>
    </w:p>
    <w:p w:rsidR="007C05B2" w:rsidRDefault="007C05B2" w:rsidP="007C05B2">
      <w:pPr>
        <w:pStyle w:val="Akapitzlist"/>
        <w:numPr>
          <w:ilvl w:val="0"/>
          <w:numId w:val="7"/>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Wezwanie policji.</w:t>
      </w:r>
    </w:p>
    <w:p w:rsidR="007C05B2" w:rsidRDefault="007C05B2" w:rsidP="007C05B2">
      <w:pPr>
        <w:pStyle w:val="Akapitzlist"/>
        <w:numPr>
          <w:ilvl w:val="0"/>
          <w:numId w:val="7"/>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Rewizja przeprowadzona przez policję w obecności rodziców ucznia.</w:t>
      </w:r>
    </w:p>
    <w:p w:rsidR="007C05B2" w:rsidRDefault="007C05B2" w:rsidP="007C05B2">
      <w:pPr>
        <w:pStyle w:val="Akapitzlist"/>
        <w:numPr>
          <w:ilvl w:val="0"/>
          <w:numId w:val="7"/>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Powiadomienie kuratora sądowego, gdy uczeń jest pod jego opieką.</w:t>
      </w:r>
    </w:p>
    <w:p w:rsidR="007C05B2" w:rsidRDefault="007C05B2" w:rsidP="007C05B2">
      <w:pPr>
        <w:pStyle w:val="Akapitzlist"/>
        <w:numPr>
          <w:ilvl w:val="0"/>
          <w:numId w:val="7"/>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Obniżenie oceny zachowania.</w:t>
      </w:r>
    </w:p>
    <w:p w:rsidR="007C05B2" w:rsidRDefault="007C05B2" w:rsidP="007C05B2">
      <w:pPr>
        <w:pStyle w:val="Akapitzlist"/>
        <w:ind w:left="0"/>
        <w:jc w:val="both"/>
        <w:rPr>
          <w:rFonts w:ascii="Times New Roman" w:hAnsi="Times New Roman"/>
          <w:sz w:val="28"/>
          <w:szCs w:val="28"/>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ind w:left="0"/>
        <w:jc w:val="both"/>
        <w:rPr>
          <w:rFonts w:ascii="Times New Roman" w:hAnsi="Times New Roman"/>
          <w:b/>
          <w:sz w:val="24"/>
          <w:szCs w:val="24"/>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lastRenderedPageBreak/>
        <w:t>Postępowanie w przypadku zachowania uniemożliwiającego prowadzenie lekcji( wulgarne zachowania w stosunku do rówieśników, nauczyciela, głośne rozmowy, spacery po sali, brak reakcji na polecenia nauczyciela)</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ind w:left="360"/>
        <w:jc w:val="both"/>
        <w:rPr>
          <w:rFonts w:ascii="Times New Roman" w:hAnsi="Times New Roman"/>
          <w:b/>
          <w:sz w:val="28"/>
          <w:szCs w:val="28"/>
        </w:rPr>
      </w:pPr>
    </w:p>
    <w:p w:rsidR="007C05B2" w:rsidRDefault="007C05B2" w:rsidP="007C05B2">
      <w:pPr>
        <w:pStyle w:val="Akapitzlist"/>
        <w:ind w:left="360"/>
        <w:jc w:val="both"/>
        <w:rPr>
          <w:rFonts w:ascii="Times New Roman" w:hAnsi="Times New Roman"/>
          <w:b/>
          <w:sz w:val="28"/>
          <w:szCs w:val="28"/>
        </w:rPr>
      </w:pPr>
      <w:r>
        <w:rPr>
          <w:rFonts w:ascii="Times New Roman" w:hAnsi="Times New Roman"/>
          <w:b/>
          <w:sz w:val="28"/>
          <w:szCs w:val="28"/>
        </w:rPr>
        <w:t>Nauczyciel</w:t>
      </w:r>
    </w:p>
    <w:p w:rsidR="007C05B2" w:rsidRDefault="007C05B2" w:rsidP="007C05B2">
      <w:pPr>
        <w:pStyle w:val="Akapitzlist"/>
        <w:ind w:left="360"/>
        <w:jc w:val="both"/>
        <w:rPr>
          <w:rFonts w:ascii="Times New Roman" w:hAnsi="Times New Roman"/>
          <w:sz w:val="28"/>
          <w:szCs w:val="28"/>
        </w:rPr>
      </w:pPr>
    </w:p>
    <w:p w:rsidR="007C05B2" w:rsidRDefault="007C05B2" w:rsidP="007C05B2">
      <w:pPr>
        <w:pStyle w:val="Akapitzlist"/>
        <w:numPr>
          <w:ilvl w:val="0"/>
          <w:numId w:val="8"/>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Słowne zwrócenie uwagi na niewłaściwe postępowanie ucznia.</w:t>
      </w:r>
    </w:p>
    <w:p w:rsidR="007C05B2" w:rsidRDefault="007C05B2" w:rsidP="007C05B2">
      <w:pPr>
        <w:pStyle w:val="Akapitzlist"/>
        <w:numPr>
          <w:ilvl w:val="0"/>
          <w:numId w:val="8"/>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Próba uspokojenia sytuacji w klasie.</w:t>
      </w:r>
    </w:p>
    <w:p w:rsidR="007C05B2" w:rsidRDefault="007C05B2" w:rsidP="007C05B2">
      <w:pPr>
        <w:pStyle w:val="Akapitzlist"/>
        <w:numPr>
          <w:ilvl w:val="0"/>
          <w:numId w:val="8"/>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W przypadku konfliktu między uczniami- rozdzielenie stron.</w:t>
      </w:r>
    </w:p>
    <w:p w:rsidR="007C05B2" w:rsidRDefault="007C05B2" w:rsidP="007C05B2">
      <w:pPr>
        <w:pStyle w:val="Akapitzlist"/>
        <w:numPr>
          <w:ilvl w:val="0"/>
          <w:numId w:val="8"/>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 xml:space="preserve">W przypadku braku reakcji ze strony uczniów- poinformowanie o  </w:t>
      </w:r>
    </w:p>
    <w:p w:rsidR="007C05B2" w:rsidRDefault="007C05B2" w:rsidP="007C05B2">
      <w:pPr>
        <w:pStyle w:val="Akapitzlist"/>
        <w:ind w:left="1068" w:firstLine="348"/>
        <w:jc w:val="both"/>
        <w:rPr>
          <w:rFonts w:ascii="Times New Roman" w:hAnsi="Times New Roman"/>
          <w:sz w:val="24"/>
          <w:szCs w:val="24"/>
        </w:rPr>
      </w:pPr>
      <w:r>
        <w:rPr>
          <w:rFonts w:ascii="Times New Roman" w:hAnsi="Times New Roman"/>
          <w:sz w:val="24"/>
          <w:szCs w:val="24"/>
        </w:rPr>
        <w:t>dalszych konsekwencjach</w:t>
      </w:r>
    </w:p>
    <w:p w:rsidR="007C05B2" w:rsidRDefault="007C05B2" w:rsidP="007C05B2">
      <w:pPr>
        <w:pStyle w:val="Akapitzlist"/>
        <w:numPr>
          <w:ilvl w:val="0"/>
          <w:numId w:val="8"/>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Powiadomienie wychowawcy klasy.</w:t>
      </w:r>
    </w:p>
    <w:p w:rsidR="007C05B2" w:rsidRDefault="007C05B2" w:rsidP="007C05B2">
      <w:pPr>
        <w:pStyle w:val="Akapitzlist"/>
        <w:jc w:val="both"/>
        <w:rPr>
          <w:rFonts w:ascii="Times New Roman" w:hAnsi="Times New Roman"/>
          <w:sz w:val="24"/>
          <w:szCs w:val="24"/>
        </w:rPr>
      </w:pPr>
    </w:p>
    <w:p w:rsidR="007C05B2" w:rsidRDefault="007C05B2" w:rsidP="007C05B2">
      <w:pPr>
        <w:pStyle w:val="Akapitzlist"/>
        <w:jc w:val="both"/>
        <w:rPr>
          <w:rFonts w:ascii="Times New Roman" w:hAnsi="Times New Roman"/>
          <w:sz w:val="24"/>
          <w:szCs w:val="24"/>
        </w:rPr>
      </w:pPr>
      <w:r>
        <w:rPr>
          <w:rFonts w:ascii="Times New Roman" w:hAnsi="Times New Roman"/>
          <w:b/>
          <w:sz w:val="28"/>
          <w:szCs w:val="28"/>
        </w:rPr>
        <w:t>Wychowawca</w:t>
      </w:r>
    </w:p>
    <w:p w:rsidR="007C05B2" w:rsidRDefault="007C05B2" w:rsidP="007C05B2">
      <w:pPr>
        <w:pStyle w:val="Akapitzlist"/>
        <w:jc w:val="both"/>
        <w:rPr>
          <w:rFonts w:ascii="Times New Roman" w:hAnsi="Times New Roman"/>
          <w:sz w:val="24"/>
          <w:szCs w:val="24"/>
        </w:rPr>
      </w:pPr>
    </w:p>
    <w:p w:rsidR="007C05B2" w:rsidRDefault="007C05B2" w:rsidP="007C05B2">
      <w:pPr>
        <w:pStyle w:val="Akapitzlist"/>
        <w:numPr>
          <w:ilvl w:val="0"/>
          <w:numId w:val="8"/>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 xml:space="preserve">Rozmowa wychowawcy klasy, zwrócenie uwagi na niewłaściwe </w:t>
      </w:r>
    </w:p>
    <w:p w:rsidR="007C05B2" w:rsidRDefault="007C05B2" w:rsidP="007C05B2">
      <w:pPr>
        <w:pStyle w:val="Akapitzlist"/>
        <w:ind w:left="1068" w:firstLine="348"/>
        <w:jc w:val="both"/>
        <w:rPr>
          <w:rFonts w:ascii="Times New Roman" w:hAnsi="Times New Roman"/>
          <w:sz w:val="24"/>
          <w:szCs w:val="24"/>
        </w:rPr>
      </w:pPr>
      <w:r>
        <w:rPr>
          <w:rFonts w:ascii="Times New Roman" w:hAnsi="Times New Roman"/>
          <w:sz w:val="24"/>
          <w:szCs w:val="24"/>
        </w:rPr>
        <w:t>zachowanie i dalsze konsekwencje.</w:t>
      </w:r>
    </w:p>
    <w:p w:rsidR="007C05B2" w:rsidRDefault="007C05B2" w:rsidP="007C05B2">
      <w:pPr>
        <w:pStyle w:val="Akapitzlist"/>
        <w:numPr>
          <w:ilvl w:val="0"/>
          <w:numId w:val="8"/>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W przypadku powtórzenia się zachowania lub czynu o dużej szkodliwości-</w:t>
      </w:r>
    </w:p>
    <w:p w:rsidR="007C05B2" w:rsidRDefault="007C05B2" w:rsidP="007C05B2">
      <w:pPr>
        <w:pStyle w:val="Akapitzlist"/>
        <w:ind w:left="1068" w:firstLine="348"/>
        <w:jc w:val="both"/>
        <w:rPr>
          <w:rFonts w:ascii="Times New Roman" w:hAnsi="Times New Roman"/>
          <w:sz w:val="24"/>
          <w:szCs w:val="24"/>
        </w:rPr>
      </w:pPr>
      <w:r>
        <w:rPr>
          <w:rFonts w:ascii="Times New Roman" w:hAnsi="Times New Roman"/>
          <w:sz w:val="24"/>
          <w:szCs w:val="24"/>
        </w:rPr>
        <w:t>upomnienie, sporządzenie odpowiedniej adnotacji w dzienniku szkolnym.</w:t>
      </w:r>
    </w:p>
    <w:p w:rsidR="007C05B2" w:rsidRDefault="007C05B2" w:rsidP="007C05B2">
      <w:pPr>
        <w:pStyle w:val="Akapitzlist"/>
        <w:numPr>
          <w:ilvl w:val="0"/>
          <w:numId w:val="8"/>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W każdym przypadku powiadomienie rodziców (prawnych opiekunów)</w:t>
      </w:r>
    </w:p>
    <w:p w:rsidR="007C05B2" w:rsidRDefault="007C05B2" w:rsidP="007C05B2">
      <w:pPr>
        <w:pStyle w:val="Akapitzlist"/>
        <w:numPr>
          <w:ilvl w:val="0"/>
          <w:numId w:val="8"/>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 xml:space="preserve">W przypadku braku reakcji na interwencje nauczyciela i wychowawcy, </w:t>
      </w:r>
    </w:p>
    <w:p w:rsidR="007C05B2" w:rsidRDefault="007C05B2" w:rsidP="007C05B2">
      <w:pPr>
        <w:pStyle w:val="Akapitzlist"/>
        <w:ind w:left="708" w:firstLine="708"/>
        <w:jc w:val="both"/>
        <w:rPr>
          <w:rFonts w:ascii="Times New Roman" w:hAnsi="Times New Roman"/>
          <w:sz w:val="24"/>
          <w:szCs w:val="24"/>
        </w:rPr>
      </w:pPr>
      <w:r>
        <w:rPr>
          <w:rFonts w:ascii="Times New Roman" w:hAnsi="Times New Roman"/>
          <w:sz w:val="24"/>
          <w:szCs w:val="24"/>
        </w:rPr>
        <w:t>powiadomienie dyrekcji szkoły.</w:t>
      </w:r>
    </w:p>
    <w:p w:rsidR="007C05B2" w:rsidRDefault="007C05B2" w:rsidP="007C05B2">
      <w:pPr>
        <w:pStyle w:val="Akapitzlist"/>
        <w:numPr>
          <w:ilvl w:val="0"/>
          <w:numId w:val="8"/>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Obniżenie oceny z zachowania.</w:t>
      </w:r>
    </w:p>
    <w:p w:rsidR="007C05B2" w:rsidRDefault="007C05B2" w:rsidP="007C05B2">
      <w:pPr>
        <w:pStyle w:val="Akapitzlist"/>
        <w:numPr>
          <w:ilvl w:val="0"/>
          <w:numId w:val="8"/>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 xml:space="preserve">Konsekwencje: zgodne ze statutem szkoły.    </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Postępowanie w sytuacji naruszenia nietykalności osobistej nauczyciela lub pracownika szkoły(obelżywe wyzwiska, groźby, opluwanie przyczepianie karteczek, rzucanie przedmiotami, agresja fizyczna, zabranie przedmiotu należącego do nauczyciela lub pracownika szkoły)</w:t>
      </w:r>
    </w:p>
    <w:p w:rsidR="007C05B2" w:rsidRDefault="007C05B2" w:rsidP="007C05B2">
      <w:pPr>
        <w:pStyle w:val="Akapitzlist"/>
        <w:ind w:left="0"/>
        <w:jc w:val="both"/>
        <w:rPr>
          <w:rFonts w:ascii="Times New Roman" w:hAnsi="Times New Roman"/>
          <w:b/>
          <w:sz w:val="28"/>
          <w:szCs w:val="28"/>
        </w:rPr>
      </w:pPr>
      <w:r>
        <w:rPr>
          <w:rFonts w:ascii="Times New Roman" w:hAnsi="Times New Roman"/>
          <w:b/>
          <w:sz w:val="28"/>
          <w:szCs w:val="28"/>
        </w:rPr>
        <w:t xml:space="preserve"> </w:t>
      </w:r>
    </w:p>
    <w:p w:rsidR="007C05B2" w:rsidRDefault="007C05B2" w:rsidP="007C05B2">
      <w:pPr>
        <w:pStyle w:val="Akapitzlist"/>
        <w:numPr>
          <w:ilvl w:val="0"/>
          <w:numId w:val="9"/>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Zwrócenie uwagi na niewłaściwie postępowanie.</w:t>
      </w:r>
    </w:p>
    <w:p w:rsidR="007C05B2" w:rsidRDefault="007C05B2" w:rsidP="007C05B2">
      <w:pPr>
        <w:pStyle w:val="Akapitzlist"/>
        <w:numPr>
          <w:ilvl w:val="0"/>
          <w:numId w:val="9"/>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Powiadomienie wychowawcy, dyrekcji, rodziców i ew. kuratora sądowego.</w:t>
      </w:r>
    </w:p>
    <w:p w:rsidR="007C05B2" w:rsidRDefault="007C05B2" w:rsidP="007C05B2">
      <w:pPr>
        <w:pStyle w:val="Akapitzlist"/>
        <w:numPr>
          <w:ilvl w:val="0"/>
          <w:numId w:val="9"/>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Przeprowadzenie rozmowy przez dyrektora szkoły ze sprawcą.</w:t>
      </w:r>
    </w:p>
    <w:p w:rsidR="007C05B2" w:rsidRDefault="007C05B2" w:rsidP="007C05B2">
      <w:pPr>
        <w:pStyle w:val="Akapitzlist"/>
        <w:numPr>
          <w:ilvl w:val="0"/>
          <w:numId w:val="9"/>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Powiadomienie policji i sądu rodzinnego.</w:t>
      </w:r>
    </w:p>
    <w:p w:rsidR="007C05B2" w:rsidRDefault="007C05B2" w:rsidP="007C05B2">
      <w:pPr>
        <w:pStyle w:val="Akapitzlist"/>
        <w:numPr>
          <w:ilvl w:val="0"/>
          <w:numId w:val="9"/>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 xml:space="preserve">Obniżenie oceny z zachowania oraz odpowiedni wpis </w:t>
      </w:r>
    </w:p>
    <w:p w:rsidR="007C05B2" w:rsidRDefault="007C05B2" w:rsidP="007C05B2">
      <w:pPr>
        <w:pStyle w:val="Akapitzlist"/>
        <w:jc w:val="both"/>
        <w:rPr>
          <w:rFonts w:ascii="Times New Roman" w:hAnsi="Times New Roman"/>
          <w:sz w:val="24"/>
          <w:szCs w:val="24"/>
        </w:rPr>
      </w:pPr>
      <w:r>
        <w:rPr>
          <w:rFonts w:ascii="Times New Roman" w:hAnsi="Times New Roman"/>
          <w:sz w:val="24"/>
          <w:szCs w:val="24"/>
        </w:rPr>
        <w:t xml:space="preserve">             do dziennika   elektronicznego.</w:t>
      </w:r>
    </w:p>
    <w:p w:rsidR="007C05B2" w:rsidRDefault="007C05B2" w:rsidP="007C05B2">
      <w:pPr>
        <w:pStyle w:val="Akapitzlist"/>
        <w:numPr>
          <w:ilvl w:val="0"/>
          <w:numId w:val="9"/>
        </w:numPr>
        <w:tabs>
          <w:tab w:val="clear" w:pos="1080"/>
          <w:tab w:val="num" w:pos="1440"/>
        </w:tabs>
        <w:ind w:firstLine="360"/>
        <w:jc w:val="both"/>
        <w:rPr>
          <w:rFonts w:ascii="Times New Roman" w:hAnsi="Times New Roman"/>
          <w:sz w:val="24"/>
          <w:szCs w:val="24"/>
        </w:rPr>
      </w:pPr>
      <w:r>
        <w:rPr>
          <w:rFonts w:ascii="Times New Roman" w:hAnsi="Times New Roman"/>
          <w:sz w:val="24"/>
          <w:szCs w:val="24"/>
        </w:rPr>
        <w:t>Nagana dyrektora szkoły.</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lastRenderedPageBreak/>
        <w:t>Postępowanie w sytuacji stwierdzenia dewastacji mienia szkolnego i cudzej własności.</w:t>
      </w:r>
    </w:p>
    <w:p w:rsidR="007C05B2" w:rsidRDefault="007C05B2" w:rsidP="007C05B2">
      <w:pPr>
        <w:pStyle w:val="Akapitzlist"/>
        <w:ind w:left="360"/>
        <w:jc w:val="both"/>
        <w:rPr>
          <w:rFonts w:ascii="Times New Roman" w:hAnsi="Times New Roman"/>
          <w:b/>
          <w:sz w:val="28"/>
          <w:szCs w:val="28"/>
        </w:rPr>
      </w:pPr>
    </w:p>
    <w:p w:rsidR="007C05B2" w:rsidRDefault="007C05B2" w:rsidP="007C05B2">
      <w:pPr>
        <w:pStyle w:val="Akapitzlist"/>
        <w:numPr>
          <w:ilvl w:val="1"/>
          <w:numId w:val="10"/>
        </w:numPr>
        <w:jc w:val="both"/>
        <w:rPr>
          <w:rFonts w:ascii="Times New Roman" w:hAnsi="Times New Roman"/>
          <w:sz w:val="24"/>
          <w:szCs w:val="24"/>
        </w:rPr>
      </w:pPr>
      <w:r>
        <w:rPr>
          <w:rFonts w:ascii="Times New Roman" w:hAnsi="Times New Roman"/>
          <w:sz w:val="24"/>
          <w:szCs w:val="24"/>
        </w:rPr>
        <w:t>Interwencja- powstrzymanie sprawców.</w:t>
      </w:r>
    </w:p>
    <w:p w:rsidR="007C05B2" w:rsidRDefault="007C05B2" w:rsidP="007C05B2">
      <w:pPr>
        <w:pStyle w:val="Akapitzlist"/>
        <w:numPr>
          <w:ilvl w:val="1"/>
          <w:numId w:val="10"/>
        </w:numPr>
        <w:jc w:val="both"/>
        <w:rPr>
          <w:rFonts w:ascii="Times New Roman" w:hAnsi="Times New Roman"/>
          <w:sz w:val="24"/>
          <w:szCs w:val="24"/>
        </w:rPr>
      </w:pPr>
      <w:r>
        <w:rPr>
          <w:rFonts w:ascii="Times New Roman" w:hAnsi="Times New Roman"/>
          <w:sz w:val="24"/>
          <w:szCs w:val="24"/>
        </w:rPr>
        <w:t xml:space="preserve">W przypadku braku możliwości ustalenia sprawcy/sprawców, rozmowa </w:t>
      </w:r>
    </w:p>
    <w:p w:rsidR="007C05B2" w:rsidRDefault="007C05B2" w:rsidP="007C05B2">
      <w:pPr>
        <w:pStyle w:val="Akapitzlist"/>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z  wszystkimi osobami mogącymi się znajdować w miejscu zdarzenia,    </w:t>
      </w:r>
    </w:p>
    <w:p w:rsidR="007C05B2" w:rsidRDefault="007C05B2" w:rsidP="007C05B2">
      <w:pPr>
        <w:pStyle w:val="Akapitzlist"/>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9E1400">
        <w:rPr>
          <w:rFonts w:ascii="Times New Roman" w:hAnsi="Times New Roman"/>
          <w:sz w:val="24"/>
          <w:szCs w:val="24"/>
        </w:rPr>
        <w:t>podję</w:t>
      </w:r>
      <w:r>
        <w:rPr>
          <w:rFonts w:ascii="Times New Roman" w:hAnsi="Times New Roman"/>
          <w:sz w:val="24"/>
          <w:szCs w:val="24"/>
        </w:rPr>
        <w:t>cie czynności mających na celu ustalenie sprawcy/sprawców</w:t>
      </w:r>
    </w:p>
    <w:p w:rsidR="007C05B2" w:rsidRDefault="007C05B2" w:rsidP="007C05B2">
      <w:pPr>
        <w:pStyle w:val="Akapitzlist"/>
        <w:ind w:left="360"/>
        <w:jc w:val="both"/>
        <w:rPr>
          <w:rFonts w:ascii="Times New Roman" w:hAnsi="Times New Roman"/>
          <w:sz w:val="24"/>
          <w:szCs w:val="24"/>
        </w:rPr>
      </w:pPr>
      <w:r>
        <w:rPr>
          <w:rFonts w:ascii="Times New Roman" w:hAnsi="Times New Roman"/>
          <w:sz w:val="24"/>
          <w:szCs w:val="24"/>
        </w:rPr>
        <w:t xml:space="preserve">                 ( przegląd szkolnego monitoringu)</w:t>
      </w:r>
    </w:p>
    <w:p w:rsidR="007C05B2" w:rsidRDefault="007C05B2" w:rsidP="007C05B2">
      <w:pPr>
        <w:pStyle w:val="Akapitzlist"/>
        <w:numPr>
          <w:ilvl w:val="1"/>
          <w:numId w:val="10"/>
        </w:numPr>
        <w:jc w:val="both"/>
        <w:rPr>
          <w:rFonts w:ascii="Times New Roman" w:hAnsi="Times New Roman"/>
          <w:sz w:val="24"/>
          <w:szCs w:val="24"/>
        </w:rPr>
      </w:pPr>
      <w:r>
        <w:rPr>
          <w:rFonts w:ascii="Times New Roman" w:hAnsi="Times New Roman"/>
          <w:sz w:val="24"/>
          <w:szCs w:val="24"/>
        </w:rPr>
        <w:t>Wezwanie rodziców.</w:t>
      </w:r>
    </w:p>
    <w:p w:rsidR="007C05B2" w:rsidRDefault="007C05B2" w:rsidP="007C05B2">
      <w:pPr>
        <w:pStyle w:val="Akapitzlist"/>
        <w:numPr>
          <w:ilvl w:val="1"/>
          <w:numId w:val="10"/>
        </w:numPr>
        <w:jc w:val="both"/>
        <w:rPr>
          <w:rFonts w:ascii="Times New Roman" w:hAnsi="Times New Roman"/>
          <w:sz w:val="24"/>
          <w:szCs w:val="24"/>
        </w:rPr>
      </w:pPr>
      <w:r>
        <w:rPr>
          <w:rFonts w:ascii="Times New Roman" w:hAnsi="Times New Roman"/>
          <w:sz w:val="24"/>
          <w:szCs w:val="24"/>
        </w:rPr>
        <w:t>W przypadku dużej szkody obligatoryjne wezwanie policji.</w:t>
      </w:r>
    </w:p>
    <w:p w:rsidR="007C05B2" w:rsidRDefault="007C05B2" w:rsidP="007C05B2">
      <w:pPr>
        <w:pStyle w:val="Akapitzlist"/>
        <w:numPr>
          <w:ilvl w:val="1"/>
          <w:numId w:val="10"/>
        </w:numPr>
        <w:jc w:val="both"/>
        <w:rPr>
          <w:rFonts w:ascii="Times New Roman" w:hAnsi="Times New Roman"/>
          <w:sz w:val="24"/>
          <w:szCs w:val="24"/>
        </w:rPr>
      </w:pPr>
      <w:r>
        <w:rPr>
          <w:rFonts w:ascii="Times New Roman" w:hAnsi="Times New Roman"/>
          <w:sz w:val="24"/>
          <w:szCs w:val="24"/>
        </w:rPr>
        <w:t xml:space="preserve">Wszczęcie procedur prawnych mających na celu wyciągnięcie </w:t>
      </w:r>
    </w:p>
    <w:p w:rsidR="007C05B2" w:rsidRDefault="007C05B2" w:rsidP="007C05B2">
      <w:pPr>
        <w:pStyle w:val="Akapitzlist"/>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konsekwencji materialnych wobec rodziców sprawcy lub odpracowanie   </w:t>
      </w:r>
    </w:p>
    <w:p w:rsidR="007C05B2" w:rsidRDefault="007C05B2" w:rsidP="007C05B2">
      <w:pPr>
        <w:pStyle w:val="Akapitzlist"/>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szkody.</w:t>
      </w:r>
    </w:p>
    <w:p w:rsidR="007C05B2" w:rsidRDefault="007C05B2" w:rsidP="007C05B2">
      <w:pPr>
        <w:pStyle w:val="Akapitzlist"/>
        <w:numPr>
          <w:ilvl w:val="1"/>
          <w:numId w:val="10"/>
        </w:numPr>
        <w:jc w:val="both"/>
        <w:rPr>
          <w:rFonts w:ascii="Times New Roman" w:hAnsi="Times New Roman"/>
          <w:sz w:val="24"/>
          <w:szCs w:val="24"/>
        </w:rPr>
      </w:pPr>
      <w:r>
        <w:rPr>
          <w:rFonts w:ascii="Times New Roman" w:hAnsi="Times New Roman"/>
          <w:sz w:val="24"/>
          <w:szCs w:val="24"/>
        </w:rPr>
        <w:t>Obniżenie oceny z zachowania.</w:t>
      </w:r>
    </w:p>
    <w:p w:rsidR="007C05B2" w:rsidRDefault="007C05B2" w:rsidP="007C05B2">
      <w:pPr>
        <w:pStyle w:val="Akapitzlist"/>
        <w:ind w:left="0"/>
        <w:jc w:val="both"/>
        <w:rPr>
          <w:rFonts w:ascii="Times New Roman" w:hAnsi="Times New Roman"/>
          <w:sz w:val="24"/>
          <w:szCs w:val="24"/>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Procedura przypadku uzyskania informacji, że uczeń, który nie ukończył 18 lat, używa alkoholu lub innych środków w celu wprowadzenia się w stan odurzenia, bądź przejawia inne zachowania świadczące o demoralizacji.</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 xml:space="preserve">Przekazanie uzyskanej informacji wychowawcy klasy. </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 xml:space="preserve">Wychowawca informuje o fakcie dyrektora szkoły, pedagoga. </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 xml:space="preserve">Wychowawca wzywa do szkoły rodziców (prawnych opiekunów) ucznia i przekazuje im uzyskaną informację. Przeprowadza rozmowę z rodzicami oraz z uczniem w ich obecności. W przypadku potwierdzenia informacji zobowiązuje ucznia do zaniechania negatywnego postępowania, rodziców zobowiązuje do szczególnego nadzoru nad dzieckiem. W toku interwencji profilaktycznej może zaproponować rodzicom skierowanie dziecka do specjalistycznej placówki i udział dziecka w programie terapeutycznym. </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Jeżeli rodzice odmawiają współpracy lub nie stawiają się do szkoły, a nadal z wiarygodnych źródeł napływają  informację o przejawach demoralizacji ich dziecka, dyrektor szkoły powiadamia pisemnie o zaistniałej sytuacji sąd rodzinny lub policję (specjalistę ds. spraw nieletnich).</w:t>
      </w:r>
    </w:p>
    <w:p w:rsidR="007C05B2" w:rsidRDefault="007C05B2" w:rsidP="007C05B2">
      <w:pPr>
        <w:numPr>
          <w:ilvl w:val="1"/>
          <w:numId w:val="5"/>
        </w:numPr>
        <w:spacing w:before="100" w:beforeAutospacing="1" w:after="100" w:afterAutospacing="1" w:line="360" w:lineRule="atLeast"/>
        <w:jc w:val="both"/>
        <w:rPr>
          <w:color w:val="000000"/>
        </w:rPr>
      </w:pPr>
      <w:r>
        <w:rPr>
          <w:color w:val="000000"/>
        </w:rPr>
        <w:t xml:space="preserve">Podobnie, w sytuacji, gdy szkoła wykorzysta wszystkie dostępne jej środki oddziaływań wychowawczych,( rozmowa z rodzicami, ostrzeżenie ucznia, spotkania z pedagogiem, psychologiem, itp.) a ich zastosowanie nie przynosi oczekiwanych rezultatów, dyrektor szkoły powiadamia sąd rodzinny lub policję. Dalszy tok postępowania leży w kompetencji tych instytucji. </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Procedura przypadku, gdy nauczyciel podejrzewa, że na terenie szkoły znajduje się uczeń będący pod wpływem alkoholu lub narkotyków.</w:t>
      </w:r>
    </w:p>
    <w:p w:rsidR="007C05B2" w:rsidRDefault="007C05B2" w:rsidP="007C05B2">
      <w:pPr>
        <w:pStyle w:val="Akapitzlist"/>
        <w:ind w:left="360"/>
        <w:jc w:val="both"/>
        <w:rPr>
          <w:rFonts w:ascii="Times New Roman" w:hAnsi="Times New Roman"/>
          <w:b/>
          <w:sz w:val="28"/>
          <w:szCs w:val="28"/>
        </w:rPr>
      </w:pPr>
    </w:p>
    <w:p w:rsidR="007C05B2" w:rsidRDefault="007C05B2" w:rsidP="007C05B2">
      <w:pPr>
        <w:numPr>
          <w:ilvl w:val="0"/>
          <w:numId w:val="11"/>
        </w:numPr>
        <w:tabs>
          <w:tab w:val="clear" w:pos="720"/>
          <w:tab w:val="left" w:pos="180"/>
          <w:tab w:val="num" w:pos="1440"/>
        </w:tabs>
        <w:spacing w:before="100" w:beforeAutospacing="1" w:after="100" w:afterAutospacing="1" w:line="360" w:lineRule="atLeast"/>
        <w:ind w:left="1440" w:hanging="720"/>
        <w:jc w:val="both"/>
        <w:rPr>
          <w:color w:val="000000"/>
        </w:rPr>
      </w:pPr>
      <w:r>
        <w:rPr>
          <w:color w:val="000000"/>
        </w:rPr>
        <w:t xml:space="preserve">Powiadamia o swych przypuszczeniach wychowawcę klasy. </w:t>
      </w:r>
    </w:p>
    <w:p w:rsidR="007C05B2" w:rsidRDefault="007C05B2" w:rsidP="007C05B2">
      <w:pPr>
        <w:numPr>
          <w:ilvl w:val="0"/>
          <w:numId w:val="11"/>
        </w:numPr>
        <w:tabs>
          <w:tab w:val="clear" w:pos="720"/>
          <w:tab w:val="left" w:pos="180"/>
          <w:tab w:val="num" w:pos="1440"/>
        </w:tabs>
        <w:spacing w:before="100" w:beforeAutospacing="1" w:after="100" w:afterAutospacing="1" w:line="360" w:lineRule="atLeast"/>
        <w:ind w:left="1440" w:hanging="720"/>
        <w:jc w:val="both"/>
        <w:rPr>
          <w:color w:val="000000"/>
        </w:rPr>
      </w:pPr>
      <w:r>
        <w:rPr>
          <w:color w:val="000000"/>
        </w:rPr>
        <w:t xml:space="preserve">W razie konieczności odizolowuje ucznia od reszty klasy, ale ze względu na jego bezpieczeństwo nie pozostawia go samego, zapewniając ochronę jego życie i zdrowie. </w:t>
      </w:r>
    </w:p>
    <w:p w:rsidR="007C05B2" w:rsidRDefault="007C05B2" w:rsidP="007C05B2">
      <w:pPr>
        <w:numPr>
          <w:ilvl w:val="0"/>
          <w:numId w:val="11"/>
        </w:numPr>
        <w:tabs>
          <w:tab w:val="clear" w:pos="720"/>
          <w:tab w:val="left" w:pos="180"/>
          <w:tab w:val="num" w:pos="1440"/>
        </w:tabs>
        <w:spacing w:before="100" w:beforeAutospacing="1" w:after="100" w:afterAutospacing="1" w:line="360" w:lineRule="atLeast"/>
        <w:ind w:left="1440" w:hanging="720"/>
        <w:jc w:val="both"/>
        <w:rPr>
          <w:color w:val="000000"/>
        </w:rPr>
      </w:pPr>
      <w:r>
        <w:rPr>
          <w:color w:val="000000"/>
        </w:rPr>
        <w:t xml:space="preserve">W sytuacji zagrożenia zdrowia lub życia udziela pierwszej pomocy, wzywa pogotowie ratunkowe. </w:t>
      </w:r>
    </w:p>
    <w:p w:rsidR="007C05B2" w:rsidRDefault="007C05B2" w:rsidP="007C05B2">
      <w:pPr>
        <w:numPr>
          <w:ilvl w:val="0"/>
          <w:numId w:val="11"/>
        </w:numPr>
        <w:tabs>
          <w:tab w:val="clear" w:pos="720"/>
          <w:tab w:val="left" w:pos="180"/>
          <w:tab w:val="num" w:pos="1440"/>
        </w:tabs>
        <w:spacing w:before="100" w:beforeAutospacing="1" w:after="100" w:afterAutospacing="1" w:line="360" w:lineRule="atLeast"/>
        <w:ind w:left="1440" w:hanging="720"/>
        <w:jc w:val="both"/>
        <w:rPr>
          <w:color w:val="000000"/>
        </w:rPr>
      </w:pPr>
      <w:r>
        <w:rPr>
          <w:color w:val="000000"/>
        </w:rPr>
        <w:t xml:space="preserve">Zawiadamia o tym fakcie dyrektora szkoły oraz rodziców/opiekunów, których zobowiązuje do niezwłocznego odebrania ucznia ze szkoły. </w:t>
      </w:r>
    </w:p>
    <w:p w:rsidR="007C05B2" w:rsidRDefault="007C05B2" w:rsidP="007C05B2">
      <w:pPr>
        <w:numPr>
          <w:ilvl w:val="0"/>
          <w:numId w:val="11"/>
        </w:numPr>
        <w:tabs>
          <w:tab w:val="clear" w:pos="720"/>
          <w:tab w:val="left" w:pos="180"/>
          <w:tab w:val="num" w:pos="1440"/>
        </w:tabs>
        <w:spacing w:before="100" w:beforeAutospacing="1" w:after="100" w:afterAutospacing="1" w:line="360" w:lineRule="atLeast"/>
        <w:ind w:left="1440" w:hanging="720"/>
        <w:jc w:val="both"/>
        <w:rPr>
          <w:color w:val="000000"/>
        </w:rPr>
      </w:pPr>
      <w:r>
        <w:rPr>
          <w:color w:val="000000"/>
        </w:rPr>
        <w:t>Wychowawca wzywa do szkoły rodziców( prawnych opiekunów) ucznia i przekazuje im uzyskaną informację. Przeprowadza rozmowę z rodzicami oraz uczniem, w ich obecności.</w:t>
      </w:r>
    </w:p>
    <w:p w:rsidR="007C05B2" w:rsidRDefault="007C05B2" w:rsidP="007C05B2">
      <w:pPr>
        <w:numPr>
          <w:ilvl w:val="0"/>
          <w:numId w:val="11"/>
        </w:numPr>
        <w:tabs>
          <w:tab w:val="clear" w:pos="720"/>
          <w:tab w:val="left" w:pos="180"/>
          <w:tab w:val="num" w:pos="1440"/>
        </w:tabs>
        <w:spacing w:before="100" w:beforeAutospacing="1" w:after="100" w:afterAutospacing="1" w:line="360" w:lineRule="atLeast"/>
        <w:ind w:left="1440" w:hanging="720"/>
        <w:jc w:val="both"/>
        <w:rPr>
          <w:color w:val="000000"/>
        </w:rPr>
      </w:pPr>
      <w:r>
        <w:rPr>
          <w:color w:val="000000"/>
        </w:rPr>
        <w:t>Dyrektor szkoły zawiadamia policję, gdy rodzice ucznia będącego pod wpływem alkoholu odmawiają przyjścia do szkoły, a on jest agresywny, bądź swoim zachowaniem daje powód do zgorszenia, albo zagraża życiu lub zdrowiu innych osób.</w:t>
      </w:r>
    </w:p>
    <w:p w:rsidR="007C05B2" w:rsidRDefault="007C05B2" w:rsidP="007C05B2">
      <w:pPr>
        <w:numPr>
          <w:ilvl w:val="1"/>
          <w:numId w:val="11"/>
        </w:numPr>
        <w:tabs>
          <w:tab w:val="clear" w:pos="1440"/>
          <w:tab w:val="left" w:pos="180"/>
          <w:tab w:val="num" w:pos="1980"/>
        </w:tabs>
        <w:spacing w:before="100" w:beforeAutospacing="1" w:after="100" w:afterAutospacing="1" w:line="360" w:lineRule="atLeast"/>
        <w:ind w:left="1980" w:hanging="540"/>
        <w:jc w:val="both"/>
        <w:rPr>
          <w:color w:val="000000"/>
        </w:rPr>
      </w:pPr>
      <w:r>
        <w:rPr>
          <w:color w:val="000000"/>
        </w:rPr>
        <w:t>w przypadku stwierdzenia stanu nietrzeźwości, policja ma możliwość przewiezienia ucznia do izby wytrzeźwień, na czas niezbędny do wytrzeźwienia ( maksymalnie 24 godziny). O fakcie umieszczenia zawiadamia się rodziców/prawnych opiekunów oraz sąd rodzinny jeśli uczeń nie ukończył 18 lat</w:t>
      </w:r>
    </w:p>
    <w:p w:rsidR="007C05B2" w:rsidRDefault="007C05B2" w:rsidP="007C05B2">
      <w:pPr>
        <w:numPr>
          <w:ilvl w:val="0"/>
          <w:numId w:val="11"/>
        </w:numPr>
        <w:tabs>
          <w:tab w:val="clear" w:pos="720"/>
          <w:tab w:val="left" w:pos="180"/>
          <w:tab w:val="num" w:pos="1440"/>
        </w:tabs>
        <w:spacing w:before="100" w:beforeAutospacing="1" w:after="100" w:afterAutospacing="1" w:line="360" w:lineRule="atLeast"/>
        <w:ind w:left="1440" w:hanging="720"/>
        <w:jc w:val="both"/>
        <w:rPr>
          <w:color w:val="000000"/>
        </w:rPr>
      </w:pPr>
      <w:r>
        <w:rPr>
          <w:color w:val="000000"/>
        </w:rPr>
        <w:t>Jeżeli powtarzają się przypadki, w których uczeń(przed ukończeniem 18 lat) znajduje się pod wpływem alkoholu lub narkotyków, dyrektor ma obowiązek powiadomienia policji( specjalisty ds. nieletnich) lub sądu rodzinnego.</w:t>
      </w:r>
    </w:p>
    <w:p w:rsidR="007C05B2" w:rsidRDefault="007C05B2" w:rsidP="007C05B2">
      <w:pPr>
        <w:numPr>
          <w:ilvl w:val="0"/>
          <w:numId w:val="11"/>
        </w:numPr>
        <w:tabs>
          <w:tab w:val="clear" w:pos="720"/>
          <w:tab w:val="left" w:pos="180"/>
          <w:tab w:val="num" w:pos="1440"/>
        </w:tabs>
        <w:spacing w:before="100" w:beforeAutospacing="1" w:after="100" w:afterAutospacing="1" w:line="360" w:lineRule="atLeast"/>
        <w:ind w:left="1440" w:hanging="720"/>
        <w:jc w:val="both"/>
        <w:rPr>
          <w:color w:val="000000"/>
        </w:rPr>
      </w:pPr>
      <w:r>
        <w:rPr>
          <w:color w:val="000000"/>
        </w:rPr>
        <w:t>W każdym tego typu przypadku uczeń otrzymuje naganę.</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Procedura, gdy nauczyciel znajduje na terenie szkoły substancję przypominającą wyglądem narkotyk.</w:t>
      </w:r>
    </w:p>
    <w:p w:rsidR="007C05B2" w:rsidRDefault="007C05B2" w:rsidP="007C05B2">
      <w:pPr>
        <w:pStyle w:val="Akapitzlist"/>
        <w:ind w:left="0"/>
        <w:jc w:val="both"/>
        <w:rPr>
          <w:rFonts w:ascii="Times New Roman" w:hAnsi="Times New Roman"/>
          <w:b/>
          <w:sz w:val="28"/>
          <w:szCs w:val="28"/>
        </w:rPr>
      </w:pPr>
    </w:p>
    <w:p w:rsidR="007C05B2" w:rsidRDefault="007C05B2" w:rsidP="007C05B2">
      <w:pPr>
        <w:numPr>
          <w:ilvl w:val="0"/>
          <w:numId w:val="12"/>
        </w:numPr>
        <w:tabs>
          <w:tab w:val="num" w:pos="1440"/>
        </w:tabs>
        <w:spacing w:before="100" w:beforeAutospacing="1" w:after="100" w:afterAutospacing="1" w:line="360" w:lineRule="atLeast"/>
        <w:ind w:left="1440" w:hanging="720"/>
        <w:jc w:val="both"/>
        <w:rPr>
          <w:color w:val="000000"/>
        </w:rPr>
      </w:pPr>
      <w:r>
        <w:rPr>
          <w:color w:val="000000"/>
        </w:rPr>
        <w:t xml:space="preserve">Nauczyciel zachowując środki ostrożności, w obecności drugiej osoby zabezpiecza substancję przed dostępem do niej osób niepowołanych oraz ewentualnym jej zniszczeniem, do przyjazdu policji, próbuje (o ile jest to </w:t>
      </w:r>
      <w:r>
        <w:rPr>
          <w:color w:val="000000"/>
        </w:rPr>
        <w:lastRenderedPageBreak/>
        <w:t xml:space="preserve">możliwe w zakresie działań pedagogicznych) ustalić, do kogo dana substancja należy. </w:t>
      </w:r>
    </w:p>
    <w:p w:rsidR="007C05B2" w:rsidRDefault="007C05B2" w:rsidP="007C05B2">
      <w:pPr>
        <w:numPr>
          <w:ilvl w:val="0"/>
          <w:numId w:val="12"/>
        </w:numPr>
        <w:tabs>
          <w:tab w:val="num" w:pos="1440"/>
        </w:tabs>
        <w:spacing w:before="100" w:beforeAutospacing="1" w:after="100" w:afterAutospacing="1" w:line="360" w:lineRule="atLeast"/>
        <w:ind w:left="1440" w:hanging="720"/>
        <w:jc w:val="both"/>
        <w:rPr>
          <w:color w:val="000000"/>
        </w:rPr>
      </w:pPr>
      <w:r>
        <w:rPr>
          <w:color w:val="000000"/>
        </w:rPr>
        <w:t xml:space="preserve"> O zaistniałym fakcie informuje dyrektora szkoły, który ma obowiązek wezwać policję. </w:t>
      </w:r>
    </w:p>
    <w:p w:rsidR="007C05B2" w:rsidRDefault="007C05B2" w:rsidP="007C05B2">
      <w:pPr>
        <w:numPr>
          <w:ilvl w:val="0"/>
          <w:numId w:val="12"/>
        </w:numPr>
        <w:tabs>
          <w:tab w:val="num" w:pos="1440"/>
        </w:tabs>
        <w:spacing w:before="100" w:beforeAutospacing="1" w:after="100" w:afterAutospacing="1" w:line="360" w:lineRule="atLeast"/>
        <w:ind w:left="1440" w:hanging="720"/>
        <w:jc w:val="both"/>
        <w:rPr>
          <w:color w:val="000000"/>
        </w:rPr>
      </w:pPr>
      <w:r>
        <w:rPr>
          <w:color w:val="000000"/>
        </w:rPr>
        <w:t xml:space="preserve">Po przejeździe policji niezwłocznie przekazuje zabezpieczoną substancję i  przekazuje informacje dotyczące szczegółów zdarzenia. </w:t>
      </w:r>
    </w:p>
    <w:p w:rsidR="007C05B2" w:rsidRDefault="007C05B2" w:rsidP="007C05B2">
      <w:pPr>
        <w:numPr>
          <w:ilvl w:val="0"/>
          <w:numId w:val="12"/>
        </w:numPr>
        <w:tabs>
          <w:tab w:val="num" w:pos="1440"/>
        </w:tabs>
        <w:spacing w:before="100" w:beforeAutospacing="1" w:after="100" w:afterAutospacing="1" w:line="360" w:lineRule="atLeast"/>
        <w:ind w:left="1440" w:hanging="720"/>
        <w:jc w:val="both"/>
        <w:rPr>
          <w:color w:val="000000"/>
        </w:rPr>
      </w:pPr>
      <w:r>
        <w:rPr>
          <w:color w:val="000000"/>
        </w:rPr>
        <w:t>Z przebiegu sytuacji sporządza się notatkę służbową ( w 2 egzemplarzach- dla dyrektora i wychowawcy)</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Postępowanie w przypadku podejrzenia, że uczeń posiada przy sobie substancje przypominające narkotyk.</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1"/>
          <w:numId w:val="5"/>
        </w:numPr>
        <w:tabs>
          <w:tab w:val="left" w:pos="7300"/>
        </w:tabs>
        <w:jc w:val="both"/>
        <w:rPr>
          <w:rFonts w:ascii="Times New Roman" w:hAnsi="Times New Roman"/>
          <w:sz w:val="24"/>
          <w:szCs w:val="24"/>
        </w:rPr>
      </w:pPr>
      <w:r>
        <w:rPr>
          <w:rFonts w:ascii="Times New Roman" w:hAnsi="Times New Roman"/>
          <w:sz w:val="24"/>
          <w:szCs w:val="24"/>
        </w:rPr>
        <w:t>Powiadomienie dyrekcji szkoły</w:t>
      </w:r>
    </w:p>
    <w:p w:rsidR="007C05B2" w:rsidRDefault="007C05B2" w:rsidP="007C05B2">
      <w:pPr>
        <w:pStyle w:val="Akapitzlist"/>
        <w:numPr>
          <w:ilvl w:val="1"/>
          <w:numId w:val="5"/>
        </w:numPr>
        <w:tabs>
          <w:tab w:val="left" w:pos="7300"/>
        </w:tabs>
        <w:jc w:val="both"/>
        <w:rPr>
          <w:rFonts w:ascii="Times New Roman" w:hAnsi="Times New Roman"/>
          <w:sz w:val="24"/>
          <w:szCs w:val="24"/>
        </w:rPr>
      </w:pPr>
      <w:r>
        <w:rPr>
          <w:rFonts w:ascii="Times New Roman" w:hAnsi="Times New Roman"/>
          <w:sz w:val="24"/>
          <w:szCs w:val="24"/>
        </w:rPr>
        <w:t>Nauczyciel w obecności innej osoby(wychowawcy, dyrekcji) ma prawo   zażądać, aby uczeń przekazał mu podejrzaną substancję, pokazał zawartość   torby itp. Nauczycielowi nie wolno (nie ma prawa) samodzielnie przeszukać odzieży ani torby ucznia- jest to czynność zastrzeżona dla policji.</w:t>
      </w:r>
    </w:p>
    <w:p w:rsidR="007C05B2" w:rsidRDefault="007C05B2" w:rsidP="007C05B2">
      <w:pPr>
        <w:pStyle w:val="Akapitzlist"/>
        <w:numPr>
          <w:ilvl w:val="1"/>
          <w:numId w:val="5"/>
        </w:numPr>
        <w:tabs>
          <w:tab w:val="left" w:pos="7300"/>
        </w:tabs>
        <w:jc w:val="both"/>
        <w:rPr>
          <w:rFonts w:ascii="Times New Roman" w:hAnsi="Times New Roman"/>
          <w:sz w:val="24"/>
          <w:szCs w:val="24"/>
        </w:rPr>
      </w:pPr>
      <w:r>
        <w:rPr>
          <w:rFonts w:ascii="Times New Roman" w:hAnsi="Times New Roman"/>
          <w:sz w:val="24"/>
          <w:szCs w:val="24"/>
        </w:rPr>
        <w:t>W przypadku oddania nauczycielowi przez ucznia podejrzanej substancji, zostaje ona przekazana dyrekcji w obecności ucznia i nauczyciela, który znalazł przy uczniu podejrzaną substancję, następnie szkoła niezwłocznie przekazuje ją policji.</w:t>
      </w:r>
    </w:p>
    <w:p w:rsidR="007C05B2" w:rsidRDefault="007C05B2" w:rsidP="007C05B2">
      <w:pPr>
        <w:pStyle w:val="Akapitzlist"/>
        <w:numPr>
          <w:ilvl w:val="1"/>
          <w:numId w:val="5"/>
        </w:numPr>
        <w:tabs>
          <w:tab w:val="left" w:pos="7300"/>
        </w:tabs>
        <w:jc w:val="both"/>
        <w:rPr>
          <w:rFonts w:ascii="Times New Roman" w:hAnsi="Times New Roman"/>
          <w:sz w:val="24"/>
          <w:szCs w:val="24"/>
        </w:rPr>
      </w:pPr>
      <w:r>
        <w:rPr>
          <w:rFonts w:ascii="Times New Roman" w:hAnsi="Times New Roman"/>
          <w:sz w:val="24"/>
          <w:szCs w:val="24"/>
        </w:rPr>
        <w:t>Powiadomienie o zaistniałym fakcie rodziców/prawnych opiekunów ucznia i wezwanie do natychmiastowego stawiennictwa w szkole lub w miejscu przebywania ucznia.</w:t>
      </w:r>
    </w:p>
    <w:p w:rsidR="007C05B2" w:rsidRDefault="007C05B2" w:rsidP="007C05B2">
      <w:pPr>
        <w:pStyle w:val="Akapitzlist"/>
        <w:numPr>
          <w:ilvl w:val="1"/>
          <w:numId w:val="5"/>
        </w:numPr>
        <w:tabs>
          <w:tab w:val="left" w:pos="7300"/>
        </w:tabs>
        <w:jc w:val="both"/>
        <w:rPr>
          <w:rFonts w:ascii="Times New Roman" w:hAnsi="Times New Roman"/>
          <w:sz w:val="24"/>
          <w:szCs w:val="24"/>
        </w:rPr>
      </w:pPr>
      <w:r>
        <w:rPr>
          <w:rFonts w:ascii="Times New Roman" w:hAnsi="Times New Roman"/>
          <w:sz w:val="24"/>
          <w:szCs w:val="24"/>
        </w:rPr>
        <w:t>W przypadku, gdy uczeń odmawia oddania substancji- policja w obecności rodziców ucznia przeprowadza rewizję</w:t>
      </w:r>
    </w:p>
    <w:p w:rsidR="007C05B2" w:rsidRDefault="007C05B2" w:rsidP="007C05B2">
      <w:pPr>
        <w:pStyle w:val="Akapitzlist"/>
        <w:numPr>
          <w:ilvl w:val="1"/>
          <w:numId w:val="5"/>
        </w:numPr>
        <w:tabs>
          <w:tab w:val="left" w:pos="7300"/>
        </w:tabs>
        <w:jc w:val="both"/>
        <w:rPr>
          <w:rFonts w:ascii="Times New Roman" w:hAnsi="Times New Roman"/>
          <w:sz w:val="24"/>
          <w:szCs w:val="24"/>
        </w:rPr>
      </w:pPr>
      <w:r>
        <w:rPr>
          <w:rFonts w:ascii="Times New Roman" w:hAnsi="Times New Roman"/>
          <w:sz w:val="24"/>
          <w:szCs w:val="24"/>
        </w:rPr>
        <w:t>Wychowawca i dyrektor szkoły przeprowadzają rozmowę z uczniem i jego rodzicami.</w:t>
      </w:r>
    </w:p>
    <w:p w:rsidR="007C05B2" w:rsidRDefault="007C05B2" w:rsidP="007C05B2">
      <w:pPr>
        <w:pStyle w:val="Akapitzlist"/>
        <w:numPr>
          <w:ilvl w:val="1"/>
          <w:numId w:val="5"/>
        </w:numPr>
        <w:tabs>
          <w:tab w:val="left" w:pos="7300"/>
        </w:tabs>
        <w:jc w:val="both"/>
        <w:rPr>
          <w:rFonts w:ascii="Times New Roman" w:hAnsi="Times New Roman"/>
          <w:sz w:val="24"/>
          <w:szCs w:val="24"/>
        </w:rPr>
      </w:pPr>
      <w:r>
        <w:rPr>
          <w:rFonts w:ascii="Times New Roman" w:hAnsi="Times New Roman"/>
          <w:sz w:val="24"/>
          <w:szCs w:val="24"/>
        </w:rPr>
        <w:t>Udzielenie uczniowi nagany i obniżenie oceny z zachowania.</w:t>
      </w:r>
    </w:p>
    <w:p w:rsidR="007C05B2" w:rsidRDefault="007C05B2" w:rsidP="007C05B2">
      <w:pPr>
        <w:pStyle w:val="Akapitzlist"/>
        <w:numPr>
          <w:ilvl w:val="1"/>
          <w:numId w:val="5"/>
        </w:numPr>
        <w:tabs>
          <w:tab w:val="left" w:pos="7300"/>
        </w:tabs>
        <w:jc w:val="both"/>
        <w:rPr>
          <w:rFonts w:ascii="Times New Roman" w:hAnsi="Times New Roman"/>
          <w:sz w:val="24"/>
          <w:szCs w:val="24"/>
        </w:rPr>
      </w:pPr>
      <w:r>
        <w:rPr>
          <w:rFonts w:ascii="Times New Roman" w:hAnsi="Times New Roman"/>
          <w:sz w:val="24"/>
          <w:szCs w:val="24"/>
        </w:rPr>
        <w:t>Z przebiegu sytuacji sporządza się notatkę służbową.</w:t>
      </w:r>
    </w:p>
    <w:p w:rsidR="007C05B2" w:rsidRDefault="007C05B2" w:rsidP="007C05B2">
      <w:pPr>
        <w:pStyle w:val="Akapitzlist"/>
        <w:tabs>
          <w:tab w:val="left" w:pos="7300"/>
        </w:tabs>
        <w:ind w:left="0"/>
        <w:jc w:val="both"/>
        <w:rPr>
          <w:rFonts w:ascii="Times New Roman" w:hAnsi="Times New Roman"/>
          <w:sz w:val="28"/>
          <w:szCs w:val="28"/>
        </w:rPr>
      </w:pPr>
    </w:p>
    <w:p w:rsidR="007C05B2" w:rsidRDefault="007C05B2" w:rsidP="007C05B2">
      <w:pPr>
        <w:pStyle w:val="Akapitzlist"/>
        <w:tabs>
          <w:tab w:val="left" w:pos="7300"/>
        </w:tabs>
        <w:ind w:left="0"/>
        <w:jc w:val="both"/>
        <w:rPr>
          <w:rFonts w:ascii="Times New Roman" w:hAnsi="Times New Roman"/>
          <w:b/>
          <w:sz w:val="28"/>
          <w:szCs w:val="28"/>
        </w:rPr>
      </w:pPr>
      <w:r>
        <w:rPr>
          <w:rFonts w:ascii="Times New Roman" w:hAnsi="Times New Roman"/>
          <w:b/>
          <w:sz w:val="28"/>
          <w:szCs w:val="28"/>
        </w:rPr>
        <w:tab/>
      </w: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Postępowanie w przypadku stwierdzenia palenia tytoniu przez uczniów.</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Zgłoszenie faktu wychowawcy klasy.</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Wychowawca powiadamia o fakcie rodziców/prawnych opiekunów ucznia oraz dyrekcję.</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lastRenderedPageBreak/>
        <w:t>Rozmowa dyscyplinująca i profilaktyczna- powiadomienie ucznia w obecności rodziców o konsekwencjach zdrowotnych i prawnych palenia przez osoby niepełnoletnie.</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Udzielenie upomnienia i odpowiedni zapis w elektronicznym dzienniku szkolnym.</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Kolejne upomnienia-konsekwencje zgodne z WSO</w:t>
      </w:r>
    </w:p>
    <w:p w:rsidR="007C05B2" w:rsidRDefault="007C05B2" w:rsidP="007C05B2">
      <w:pPr>
        <w:pStyle w:val="Akapitzlist"/>
        <w:ind w:left="360"/>
        <w:jc w:val="both"/>
        <w:rPr>
          <w:rFonts w:ascii="Times New Roman" w:hAnsi="Times New Roman"/>
          <w:b/>
          <w:sz w:val="28"/>
          <w:szCs w:val="28"/>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Procedura postępowania w sytuacji wagarów.</w:t>
      </w:r>
    </w:p>
    <w:p w:rsidR="007C05B2" w:rsidRDefault="007C05B2" w:rsidP="007C05B2">
      <w:pPr>
        <w:pStyle w:val="Akapitzlist"/>
        <w:ind w:left="360"/>
        <w:jc w:val="both"/>
        <w:rPr>
          <w:rFonts w:ascii="Times New Roman" w:hAnsi="Times New Roman"/>
          <w:b/>
          <w:sz w:val="28"/>
          <w:szCs w:val="28"/>
        </w:rPr>
      </w:pPr>
    </w:p>
    <w:p w:rsidR="007C05B2" w:rsidRDefault="007C05B2" w:rsidP="007C05B2">
      <w:pPr>
        <w:pStyle w:val="Akapitzlist"/>
        <w:ind w:left="0"/>
        <w:jc w:val="both"/>
        <w:rPr>
          <w:rFonts w:ascii="Times New Roman" w:hAnsi="Times New Roman"/>
          <w:sz w:val="24"/>
          <w:szCs w:val="24"/>
        </w:rPr>
      </w:pP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przypadku nieusprawiedliwionej nieobecności ucznia, wychowawca telefonicznie powiadamia rodziców/prawnych opiekunów ucznia o nieobecności-ustalenie przyczyn nieobecności.</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przypadku, gdy rodzic zapomniał o usprawiedliwieniu- wychowawca na wniosek rodzica usprawiedliwia nieobecność ucznia.</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przypadku, gdy rodzic nie wiedział o nieobecności ucznia- wychowawca wpisuje w dzienniku szkolnym elektronicznym nieobecność nieusprawiedliwioną.</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przypadku zdiagnozowania wagarów ucznia wychowawca przeprowadza rozmowę z uczniem, informuje o konsekwencjach, jeśli dany czyn będzie się powtarzał.</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Udzielenie upomnienia oraz sporządzenie odpowiedniego zapisu w dzienniku szkolnym</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przypadku braku informacji ze strony rodziców o nieobecności ucznia dłuższej niż tydzień wychowawca jest zobowiązany do kontaktu z rodzicami ucznia i ustalenia przyczyny nieobecności.</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przypadku, gdy niemożliwe jest nawiązanie telefonicznego kontaktu z rodzicami ucznia- po dwóch tygodniach nieobecności dyrektor szkoły wysyła pisemne zawiadomienie do rodziców/prawnych opiekunów o absencji ucznia i niezrealizowaniu przez niego obowiązku szkolnego lub obowiązku nauki.</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przypadku niereagowania prawnych opiekunów/rodziców na przedłużające się wagary, wizyta wychowawcy w domu ucznia.</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przypadku dalszego braku reakcji prawnych opiekunów/rodziców ucznia wszczęcie postępowania administracyjnego i administracyjna egzekucja realizacji obowiązku szkolnego przez organ prowadzący.</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Dalsze postępowanie leży w gestii organu prowadzącego.</w:t>
      </w:r>
    </w:p>
    <w:p w:rsidR="007C05B2" w:rsidRDefault="007C05B2" w:rsidP="007C05B2">
      <w:pPr>
        <w:pStyle w:val="Akapitzlist"/>
        <w:ind w:left="907"/>
        <w:jc w:val="both"/>
        <w:rPr>
          <w:rFonts w:ascii="Times New Roman" w:hAnsi="Times New Roman"/>
          <w:sz w:val="24"/>
          <w:szCs w:val="24"/>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Procedura postępowania. Sytuacja – wypadek w szkole lub na terenie szkoły.</w:t>
      </w:r>
    </w:p>
    <w:p w:rsidR="007C05B2" w:rsidRDefault="007C05B2" w:rsidP="007C05B2">
      <w:pPr>
        <w:pStyle w:val="Akapitzlist"/>
        <w:ind w:left="360"/>
        <w:jc w:val="both"/>
        <w:rPr>
          <w:rFonts w:ascii="Times New Roman" w:hAnsi="Times New Roman"/>
          <w:b/>
          <w:sz w:val="28"/>
          <w:szCs w:val="28"/>
        </w:rPr>
      </w:pP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lastRenderedPageBreak/>
        <w:t>Udzielenie pierwszej pomocy w zależności od potrzeb( np. unieruchomienie kończyny, założenie opaski uciskowej, sztuczne oddychanie)</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Poinformowanie dyrektora szkoły o zaistniałym wypadku.</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Wezwanie lekarza lub karetki pogotowia ( w zależności od potrzeby)</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Zawiadomienie rodziców o wypadku</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Obserwacja poszkodowanego do momentu przyjazdu karetki pogotowia.</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Wypełnienie karty wypadku</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Dalsze postępowanie prowadzi dyrektor szkoły zgodnie z wytycznymi Rozporządzenia Ministra Edukacji Narodowej i Sportu z dn. 31.12.2002r. w sprawie bezpieczeństwa i higieny w publicznych i niepublicznych szkołach i placówkach.</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 xml:space="preserve">Procedura postępowania </w:t>
      </w:r>
      <w:r w:rsidR="009E1400">
        <w:rPr>
          <w:rFonts w:ascii="Times New Roman" w:hAnsi="Times New Roman"/>
          <w:b/>
          <w:sz w:val="28"/>
          <w:szCs w:val="28"/>
        </w:rPr>
        <w:t xml:space="preserve">w </w:t>
      </w:r>
      <w:r>
        <w:rPr>
          <w:rFonts w:ascii="Times New Roman" w:hAnsi="Times New Roman"/>
          <w:b/>
          <w:sz w:val="28"/>
          <w:szCs w:val="28"/>
        </w:rPr>
        <w:t>przypadku kradzieży.</w:t>
      </w:r>
    </w:p>
    <w:p w:rsidR="007C05B2" w:rsidRDefault="007C05B2" w:rsidP="007C05B2">
      <w:pPr>
        <w:pStyle w:val="Akapitzlist"/>
        <w:ind w:left="360"/>
        <w:jc w:val="both"/>
        <w:rPr>
          <w:rFonts w:ascii="Times New Roman" w:hAnsi="Times New Roman"/>
          <w:b/>
          <w:sz w:val="28"/>
          <w:szCs w:val="28"/>
        </w:rPr>
      </w:pP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Przyjęcie zgłoszenia przez nauczyciela.</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Wysłuchanie świadków, osób pokrzywdzonych i podejrzanych(w razie konieczności przegląd szkolnego monitoringu)</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Ustalenie okoliczności zdarzenia oraz wartości skradzionej rzeczy.</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Ustalenie sprawcy i przeprowadzenie rozmowy uświadamiającej skutki czynu.</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Powiadomienie dyrektora szkoły, pedagoga, wychowawcy klasy.</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Powiadomienie rodziców lub opiekunów.</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Zwrot skradzionej rzeczy lub ustalenie form rekompensaty.</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Ustalenie kary.</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Sporządzenie notatki służbowej przez wychowawcę.</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przypadku nieustalenia sprawcy oraz kradzieży o dużej wartości wezwanie policji.</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Dalszy tok postępowania prowadzi policja.</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Procedura postępowania w przypadku konieczności udzielania uczniom pierwszej pomocy przedlekarskiej.</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Pierwszej pomocy przedlekarskiej udziela uczniom głownie wykwalifikowana pielęgniarka szkolna.</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Pod nieobecność wykwalifikowanej pielęgniarki szkolnej pomocy uczniom udziela wychowawca klasy, nauczyciel prowadzący zajęcia lub inny przeszkolony pracownik szkoły.</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Pierwsza pomoc przedlekarska w przypadku osób nieposiadających kwalifikacji medycznych ogranicza się do wykonania opatrunku, ułożenia dziecka w odpowiedniej pozycji, wykonania sztucznego oddychania oraz masażu serca, niedopuszczenia do sytuacji zagrożenia życia.</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lastRenderedPageBreak/>
        <w:t>Podanie doustnego środka farmakologicznego jest dopuszczalne tylko i wyłącznie po konsultacji z rodzicem(opiekunem prawnym) dziecka lub lekarza.</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sytuacji udzielania pomocy przez nauczyciela prowadzącego w tym samym czasie zajęcia dydaktyczno-wychowawczo-opiekuńcze z większą grupą uczniów jest on zobowiązany do ustalenia opiekuna dla pozostałych uczniów.</w:t>
      </w:r>
    </w:p>
    <w:p w:rsidR="007C05B2" w:rsidRDefault="007C05B2" w:rsidP="007C05B2">
      <w:pPr>
        <w:pStyle w:val="Akapitzlist"/>
        <w:ind w:left="1068" w:firstLine="348"/>
        <w:jc w:val="both"/>
        <w:rPr>
          <w:rFonts w:ascii="Times New Roman" w:hAnsi="Times New Roman"/>
          <w:sz w:val="24"/>
          <w:szCs w:val="24"/>
        </w:rPr>
      </w:pPr>
      <w:r>
        <w:rPr>
          <w:rFonts w:ascii="Times New Roman" w:hAnsi="Times New Roman"/>
          <w:sz w:val="24"/>
          <w:szCs w:val="24"/>
        </w:rPr>
        <w:t>Pozostawienie reszty uczniów bez opieki jest niedopuszczalne!!!!</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przypadku małej skuteczności udzielanej pomocy należy bezzwłocznie poinformować dyrektora szkoły. Dyrektor lub osoba przez niego upoważniona natychmiast powiadamia rodziców(opiekunów prawnych) ucznia oraz, w razie konieczności, pogotowie ratunkowe.</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Po przybyciu do szkoły rodzice(opiekun prawny) lub lekarz pogotowia ratunkowego przejmują odpowiedzialność za dziecko. Szkoła udziela tym osobom wszelkiej koniecznej pomocy.</w:t>
      </w: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ind w:left="0"/>
        <w:jc w:val="both"/>
        <w:rPr>
          <w:rFonts w:ascii="Times New Roman" w:hAnsi="Times New Roman"/>
          <w:b/>
          <w:sz w:val="28"/>
          <w:szCs w:val="28"/>
        </w:rPr>
      </w:pPr>
    </w:p>
    <w:p w:rsidR="007C05B2" w:rsidRDefault="007C05B2" w:rsidP="007C05B2">
      <w:pPr>
        <w:pStyle w:val="Akapitzlist"/>
        <w:numPr>
          <w:ilvl w:val="0"/>
          <w:numId w:val="5"/>
        </w:numPr>
        <w:jc w:val="both"/>
        <w:rPr>
          <w:rFonts w:ascii="Times New Roman" w:hAnsi="Times New Roman"/>
          <w:b/>
          <w:sz w:val="28"/>
          <w:szCs w:val="28"/>
        </w:rPr>
      </w:pPr>
      <w:r>
        <w:rPr>
          <w:rFonts w:ascii="Times New Roman" w:hAnsi="Times New Roman"/>
          <w:b/>
          <w:sz w:val="28"/>
          <w:szCs w:val="28"/>
        </w:rPr>
        <w:t>Procedura powiadamiania rodziców lub prawnych opiekunów o trudnych sytuacjach wychowawczych.</w:t>
      </w:r>
    </w:p>
    <w:p w:rsidR="007C05B2" w:rsidRDefault="007C05B2" w:rsidP="007C05B2">
      <w:pPr>
        <w:pStyle w:val="Akapitzlist"/>
        <w:ind w:left="360"/>
        <w:jc w:val="both"/>
        <w:rPr>
          <w:rFonts w:ascii="Times New Roman" w:hAnsi="Times New Roman"/>
          <w:b/>
          <w:sz w:val="28"/>
          <w:szCs w:val="28"/>
        </w:rPr>
      </w:pP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Wychowawca klasy powiadamia telefonicznie, osobiście lub pisemnie o trudnych sytuacjach wychowawczych korzystając z danych zapisanych w dzienniku lekcyjnym.</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Wychowawca sporządza notatkę służbową z powiadomienia rodziców w elektronicznym dzienniku lekcyjnym w rubryce „Kontakty wychowawcy z rodzicami.”</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przypadku nieobecności wychowawcy należy zachować obowiązującą w szkole drogę służbową( wychowawca, pedagog, dyrekcja)</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sytuacji zgłoszenia przez rodziców lub prawnych opiekunów zmiany miejsca pobytu na okres dłuższy niż jedna doba, wychowawca zobowiązany jest spisać z rodzicami oświadczenie o zmianie miejsca ich pobytu wraz z telefonem i adresem kontaktowym.</w:t>
      </w:r>
    </w:p>
    <w:p w:rsidR="007C05B2" w:rsidRDefault="007C05B2" w:rsidP="007C05B2">
      <w:pPr>
        <w:pStyle w:val="Akapitzlist"/>
        <w:numPr>
          <w:ilvl w:val="1"/>
          <w:numId w:val="5"/>
        </w:numPr>
        <w:jc w:val="both"/>
        <w:rPr>
          <w:rFonts w:ascii="Times New Roman" w:hAnsi="Times New Roman"/>
          <w:sz w:val="24"/>
          <w:szCs w:val="24"/>
        </w:rPr>
      </w:pPr>
      <w:r>
        <w:rPr>
          <w:rFonts w:ascii="Times New Roman" w:hAnsi="Times New Roman"/>
          <w:sz w:val="24"/>
          <w:szCs w:val="24"/>
        </w:rPr>
        <w:t>W przypadku braku informacji od rodziców o zmianie miejsca ich pobytu, opieka nad dzieckiem w szczególnie trudnych sytuacjach wychowawczych zostanie przekazana odpowiednim instytucjom.</w:t>
      </w:r>
    </w:p>
    <w:p w:rsidR="007C05B2" w:rsidRDefault="007C05B2" w:rsidP="007C05B2">
      <w:pPr>
        <w:jc w:val="both"/>
        <w:rPr>
          <w:b/>
          <w:sz w:val="28"/>
          <w:szCs w:val="28"/>
        </w:rPr>
      </w:pPr>
    </w:p>
    <w:p w:rsidR="007C05B2" w:rsidRDefault="007C05B2" w:rsidP="007C05B2">
      <w:pPr>
        <w:jc w:val="both"/>
        <w:rPr>
          <w:b/>
          <w:sz w:val="28"/>
          <w:szCs w:val="28"/>
        </w:rPr>
      </w:pPr>
    </w:p>
    <w:p w:rsidR="007C05B2" w:rsidRDefault="007C05B2" w:rsidP="007C05B2">
      <w:pPr>
        <w:numPr>
          <w:ilvl w:val="0"/>
          <w:numId w:val="5"/>
        </w:numPr>
        <w:jc w:val="both"/>
        <w:rPr>
          <w:b/>
          <w:sz w:val="28"/>
          <w:szCs w:val="28"/>
        </w:rPr>
      </w:pPr>
      <w:r>
        <w:rPr>
          <w:b/>
          <w:sz w:val="28"/>
          <w:szCs w:val="28"/>
        </w:rPr>
        <w:t xml:space="preserve">Procedura postępowania w przypadku prób samobójczych lub    </w:t>
      </w:r>
    </w:p>
    <w:p w:rsidR="007C05B2" w:rsidRDefault="007C05B2" w:rsidP="007C05B2">
      <w:pPr>
        <w:jc w:val="both"/>
        <w:rPr>
          <w:b/>
          <w:sz w:val="28"/>
          <w:szCs w:val="28"/>
        </w:rPr>
      </w:pPr>
      <w:r>
        <w:rPr>
          <w:b/>
          <w:sz w:val="28"/>
          <w:szCs w:val="28"/>
        </w:rPr>
        <w:t xml:space="preserve">     samobójstwa ucznia.</w:t>
      </w:r>
    </w:p>
    <w:p w:rsidR="007C05B2" w:rsidRDefault="007C05B2" w:rsidP="007C05B2">
      <w:pPr>
        <w:jc w:val="both"/>
        <w:rPr>
          <w:b/>
          <w:sz w:val="28"/>
          <w:szCs w:val="28"/>
        </w:rPr>
      </w:pPr>
    </w:p>
    <w:p w:rsidR="007C05B2" w:rsidRDefault="007C05B2" w:rsidP="007C05B2"/>
    <w:p w:rsidR="007C05B2" w:rsidRDefault="007C05B2" w:rsidP="007C05B2">
      <w:pPr>
        <w:numPr>
          <w:ilvl w:val="0"/>
          <w:numId w:val="13"/>
        </w:numPr>
        <w:tabs>
          <w:tab w:val="clear" w:pos="720"/>
          <w:tab w:val="num" w:pos="1440"/>
        </w:tabs>
        <w:ind w:left="1440" w:hanging="720"/>
        <w:jc w:val="both"/>
      </w:pPr>
      <w:r>
        <w:t xml:space="preserve">Każdy pracownik szkoły ma obowiązek zareagowania na jakikolwiek sygnał o ryzyku zachowania autodestrukcyjnego u ucznia. W przypadku zaobserwowania lub powzięcia informacji, że uczeń planuje podjąć lub podjął </w:t>
      </w:r>
      <w:r>
        <w:lastRenderedPageBreak/>
        <w:t>próbę samobójczą każdy pracownik powinien niezwłocznie poinformować o tym dyrektora szkoły.</w:t>
      </w:r>
    </w:p>
    <w:p w:rsidR="007C05B2" w:rsidRDefault="007C05B2" w:rsidP="007C05B2">
      <w:pPr>
        <w:tabs>
          <w:tab w:val="num" w:pos="1440"/>
        </w:tabs>
        <w:ind w:left="1440" w:hanging="720"/>
        <w:jc w:val="both"/>
      </w:pPr>
    </w:p>
    <w:p w:rsidR="007C05B2" w:rsidRDefault="007C05B2" w:rsidP="007C05B2">
      <w:pPr>
        <w:numPr>
          <w:ilvl w:val="0"/>
          <w:numId w:val="13"/>
        </w:numPr>
        <w:tabs>
          <w:tab w:val="clear" w:pos="720"/>
          <w:tab w:val="num" w:pos="1440"/>
        </w:tabs>
        <w:ind w:left="1440" w:hanging="720"/>
        <w:jc w:val="both"/>
      </w:pPr>
      <w:r>
        <w:t xml:space="preserve">Postępowanie w przypadku stwierdzenia występowania u ucznia czynników wskazujących na ryzyko </w:t>
      </w:r>
      <w:proofErr w:type="spellStart"/>
      <w:r>
        <w:t>zachowań</w:t>
      </w:r>
      <w:proofErr w:type="spellEnd"/>
      <w:r>
        <w:t xml:space="preserve"> samobójczych.</w:t>
      </w:r>
    </w:p>
    <w:p w:rsidR="007C05B2" w:rsidRDefault="007C05B2" w:rsidP="007C05B2">
      <w:pPr>
        <w:tabs>
          <w:tab w:val="num" w:pos="1440"/>
        </w:tabs>
        <w:ind w:left="1440" w:hanging="720"/>
        <w:jc w:val="both"/>
      </w:pPr>
    </w:p>
    <w:p w:rsidR="007C05B2" w:rsidRDefault="007C05B2" w:rsidP="007C05B2">
      <w:pPr>
        <w:tabs>
          <w:tab w:val="num" w:pos="1440"/>
        </w:tabs>
        <w:ind w:left="1440" w:hanging="720"/>
        <w:jc w:val="both"/>
        <w:rPr>
          <w:u w:val="single"/>
        </w:rPr>
      </w:pPr>
      <w:r>
        <w:t xml:space="preserve">             </w:t>
      </w:r>
      <w:r>
        <w:rPr>
          <w:u w:val="single"/>
        </w:rPr>
        <w:t xml:space="preserve">O wysokim ryzyku </w:t>
      </w:r>
      <w:proofErr w:type="spellStart"/>
      <w:r>
        <w:rPr>
          <w:u w:val="single"/>
        </w:rPr>
        <w:t>zachowań</w:t>
      </w:r>
      <w:proofErr w:type="spellEnd"/>
      <w:r>
        <w:rPr>
          <w:u w:val="single"/>
        </w:rPr>
        <w:t xml:space="preserve"> samobójczych świadczyć może wystąpienie </w:t>
      </w:r>
    </w:p>
    <w:p w:rsidR="007C05B2" w:rsidRDefault="007C05B2" w:rsidP="007C05B2">
      <w:pPr>
        <w:tabs>
          <w:tab w:val="num" w:pos="1440"/>
        </w:tabs>
        <w:ind w:left="1440" w:hanging="720"/>
        <w:jc w:val="both"/>
        <w:rPr>
          <w:i/>
        </w:rPr>
      </w:pPr>
      <w:r>
        <w:t xml:space="preserve">             </w:t>
      </w:r>
      <w:r>
        <w:rPr>
          <w:u w:val="single"/>
        </w:rPr>
        <w:t>przynajmniej jednego z czynników</w:t>
      </w:r>
      <w:r>
        <w:t>:</w:t>
      </w:r>
      <w:r>
        <w:rPr>
          <w:i/>
        </w:rPr>
        <w:t xml:space="preserve">        :</w:t>
      </w:r>
    </w:p>
    <w:p w:rsidR="007C05B2" w:rsidRDefault="007C05B2" w:rsidP="007C05B2">
      <w:pPr>
        <w:tabs>
          <w:tab w:val="num" w:pos="1440"/>
        </w:tabs>
        <w:ind w:left="1440" w:hanging="720"/>
        <w:jc w:val="both"/>
      </w:pPr>
    </w:p>
    <w:p w:rsidR="007C05B2" w:rsidRDefault="007C05B2" w:rsidP="007C05B2">
      <w:pPr>
        <w:numPr>
          <w:ilvl w:val="1"/>
          <w:numId w:val="13"/>
        </w:numPr>
        <w:tabs>
          <w:tab w:val="clear" w:pos="1440"/>
          <w:tab w:val="num" w:pos="2160"/>
        </w:tabs>
        <w:ind w:left="2160" w:hanging="720"/>
        <w:jc w:val="both"/>
      </w:pPr>
      <w:r>
        <w:t>mówienie o poczuciu beznadziejności, bezradności, braku nadziei;</w:t>
      </w:r>
    </w:p>
    <w:p w:rsidR="007C05B2" w:rsidRDefault="007C05B2" w:rsidP="007C05B2">
      <w:pPr>
        <w:numPr>
          <w:ilvl w:val="1"/>
          <w:numId w:val="13"/>
        </w:numPr>
        <w:tabs>
          <w:tab w:val="clear" w:pos="1440"/>
          <w:tab w:val="num" w:pos="2160"/>
        </w:tabs>
        <w:ind w:left="2160" w:hanging="720"/>
        <w:jc w:val="both"/>
      </w:pPr>
      <w:r>
        <w:t>mówienie wprost lub pośrednio o samobójstwie, pisanie listów pożegnalnych lub testamentu;</w:t>
      </w:r>
    </w:p>
    <w:p w:rsidR="007C05B2" w:rsidRDefault="007C05B2" w:rsidP="007C05B2">
      <w:pPr>
        <w:numPr>
          <w:ilvl w:val="1"/>
          <w:numId w:val="13"/>
        </w:numPr>
        <w:tabs>
          <w:tab w:val="clear" w:pos="1440"/>
          <w:tab w:val="num" w:pos="2160"/>
        </w:tabs>
        <w:ind w:left="2160" w:hanging="720"/>
        <w:jc w:val="both"/>
      </w:pPr>
      <w:r>
        <w:t>pozbywanie się osobistych i cennych dla ucznia przedmiotów;</w:t>
      </w:r>
    </w:p>
    <w:p w:rsidR="007C05B2" w:rsidRDefault="007C05B2" w:rsidP="007C05B2">
      <w:pPr>
        <w:numPr>
          <w:ilvl w:val="1"/>
          <w:numId w:val="13"/>
        </w:numPr>
        <w:tabs>
          <w:tab w:val="clear" w:pos="1440"/>
          <w:tab w:val="num" w:pos="2160"/>
        </w:tabs>
        <w:ind w:left="2160" w:hanging="720"/>
        <w:jc w:val="both"/>
      </w:pPr>
      <w:r>
        <w:t>unikanie kontaktu z bliskimi kolegami, izolacja, zamykanie się w sobie;</w:t>
      </w:r>
    </w:p>
    <w:p w:rsidR="007C05B2" w:rsidRDefault="007C05B2" w:rsidP="007C05B2">
      <w:pPr>
        <w:numPr>
          <w:ilvl w:val="1"/>
          <w:numId w:val="13"/>
        </w:numPr>
        <w:tabs>
          <w:tab w:val="clear" w:pos="1440"/>
          <w:tab w:val="num" w:pos="2160"/>
        </w:tabs>
        <w:ind w:left="2160" w:hanging="720"/>
        <w:jc w:val="both"/>
      </w:pPr>
      <w:r>
        <w:t>zaniechanie zajęć, które dotychczas sprawiały uczniowi przyjemność;</w:t>
      </w:r>
    </w:p>
    <w:p w:rsidR="007C05B2" w:rsidRDefault="007C05B2" w:rsidP="007C05B2">
      <w:pPr>
        <w:numPr>
          <w:ilvl w:val="1"/>
          <w:numId w:val="13"/>
        </w:numPr>
        <w:tabs>
          <w:tab w:val="clear" w:pos="1440"/>
          <w:tab w:val="num" w:pos="2160"/>
        </w:tabs>
        <w:ind w:left="2160" w:hanging="720"/>
        <w:jc w:val="both"/>
      </w:pPr>
      <w:r>
        <w:t xml:space="preserve">przejawianie dużych zmian charakteru, nastroju, występowanie nietypowych </w:t>
      </w:r>
      <w:proofErr w:type="spellStart"/>
      <w:r>
        <w:t>zachowań</w:t>
      </w:r>
      <w:proofErr w:type="spellEnd"/>
      <w:r>
        <w:t>;</w:t>
      </w:r>
    </w:p>
    <w:p w:rsidR="007C05B2" w:rsidRDefault="007C05B2" w:rsidP="007C05B2">
      <w:pPr>
        <w:numPr>
          <w:ilvl w:val="1"/>
          <w:numId w:val="13"/>
        </w:numPr>
        <w:tabs>
          <w:tab w:val="clear" w:pos="1440"/>
          <w:tab w:val="num" w:pos="2160"/>
        </w:tabs>
        <w:ind w:left="2160" w:hanging="720"/>
        <w:jc w:val="both"/>
      </w:pPr>
      <w:r>
        <w:t xml:space="preserve">przejawianie innych </w:t>
      </w:r>
      <w:proofErr w:type="spellStart"/>
      <w:r>
        <w:t>zachowań</w:t>
      </w:r>
      <w:proofErr w:type="spellEnd"/>
      <w:r>
        <w:t xml:space="preserve"> ryzykownych: okaleczenie się, zażywanie narkotyków, spożywanie alkoholu;</w:t>
      </w:r>
    </w:p>
    <w:p w:rsidR="007C05B2" w:rsidRDefault="007C05B2" w:rsidP="007C05B2">
      <w:pPr>
        <w:numPr>
          <w:ilvl w:val="1"/>
          <w:numId w:val="13"/>
        </w:numPr>
        <w:tabs>
          <w:tab w:val="clear" w:pos="1440"/>
          <w:tab w:val="num" w:pos="2160"/>
        </w:tabs>
        <w:ind w:left="2160" w:hanging="720"/>
        <w:jc w:val="both"/>
      </w:pPr>
      <w:r>
        <w:t>przejawianie zainteresowania tematyką śmierci, umierania itp.</w:t>
      </w:r>
    </w:p>
    <w:p w:rsidR="007C05B2" w:rsidRDefault="007C05B2" w:rsidP="007C05B2">
      <w:pPr>
        <w:numPr>
          <w:ilvl w:val="1"/>
          <w:numId w:val="13"/>
        </w:numPr>
        <w:tabs>
          <w:tab w:val="clear" w:pos="1440"/>
          <w:tab w:val="num" w:pos="2160"/>
        </w:tabs>
        <w:ind w:left="2160" w:hanging="720"/>
        <w:jc w:val="both"/>
      </w:pPr>
      <w:r>
        <w:t>podejmowanie w przeszłości prób samobójczych;</w:t>
      </w:r>
    </w:p>
    <w:p w:rsidR="007C05B2" w:rsidRDefault="007C05B2" w:rsidP="007C05B2">
      <w:pPr>
        <w:numPr>
          <w:ilvl w:val="1"/>
          <w:numId w:val="13"/>
        </w:numPr>
        <w:tabs>
          <w:tab w:val="clear" w:pos="1440"/>
          <w:tab w:val="num" w:pos="2160"/>
        </w:tabs>
        <w:ind w:left="2160" w:hanging="720"/>
        <w:jc w:val="both"/>
      </w:pPr>
      <w:r>
        <w:t>fascynacja znanymi osobami (np. gwiazdami popkultury), które popełniły samobójstwo.</w:t>
      </w:r>
    </w:p>
    <w:p w:rsidR="007C05B2" w:rsidRDefault="007C05B2" w:rsidP="007C05B2">
      <w:pPr>
        <w:tabs>
          <w:tab w:val="num" w:pos="1440"/>
        </w:tabs>
        <w:ind w:left="1440" w:hanging="720"/>
        <w:jc w:val="both"/>
      </w:pPr>
    </w:p>
    <w:p w:rsidR="007C05B2" w:rsidRDefault="007C05B2" w:rsidP="007C05B2">
      <w:pPr>
        <w:numPr>
          <w:ilvl w:val="0"/>
          <w:numId w:val="13"/>
        </w:numPr>
        <w:tabs>
          <w:tab w:val="clear" w:pos="720"/>
          <w:tab w:val="num" w:pos="1440"/>
        </w:tabs>
        <w:ind w:left="1440" w:hanging="720"/>
        <w:jc w:val="both"/>
      </w:pPr>
      <w:r>
        <w:t xml:space="preserve"> Po zdiagnozowaniu sytuacji zagrożenia, wychowawca, pedagog i psycholog szkolny podejmują odpowiednie działania interwencyjne:              </w:t>
      </w:r>
    </w:p>
    <w:p w:rsidR="007C05B2" w:rsidRDefault="007C05B2" w:rsidP="007C05B2">
      <w:pPr>
        <w:tabs>
          <w:tab w:val="num" w:pos="1440"/>
        </w:tabs>
        <w:ind w:left="1440" w:hanging="720"/>
        <w:jc w:val="both"/>
      </w:pPr>
    </w:p>
    <w:p w:rsidR="007C05B2" w:rsidRDefault="007C05B2" w:rsidP="007C05B2">
      <w:pPr>
        <w:numPr>
          <w:ilvl w:val="1"/>
          <w:numId w:val="13"/>
        </w:numPr>
        <w:tabs>
          <w:tab w:val="clear" w:pos="1440"/>
          <w:tab w:val="num" w:pos="2160"/>
        </w:tabs>
        <w:ind w:left="2160" w:hanging="720"/>
        <w:jc w:val="both"/>
      </w:pPr>
      <w:r>
        <w:t>jednoznacznie ustalają, które z w/w przesłanek występują u danego ucznia;</w:t>
      </w:r>
    </w:p>
    <w:p w:rsidR="007C05B2" w:rsidRDefault="007C05B2" w:rsidP="007C05B2">
      <w:pPr>
        <w:numPr>
          <w:ilvl w:val="1"/>
          <w:numId w:val="13"/>
        </w:numPr>
        <w:tabs>
          <w:tab w:val="clear" w:pos="1440"/>
          <w:tab w:val="num" w:pos="2160"/>
        </w:tabs>
        <w:ind w:left="2160" w:hanging="720"/>
        <w:jc w:val="both"/>
      </w:pPr>
      <w:r>
        <w:t>przeprowadzają analizę sytuacji szkolnej i rodzinnej ucznia w celu wstępnego ustalenia przyczyn, kontaktują się z rodzicami w celu ustalenia przyczyn zmian w zachowaniu ucznia;</w:t>
      </w:r>
    </w:p>
    <w:p w:rsidR="007C05B2" w:rsidRDefault="007C05B2" w:rsidP="007C05B2">
      <w:pPr>
        <w:numPr>
          <w:ilvl w:val="1"/>
          <w:numId w:val="13"/>
        </w:numPr>
        <w:tabs>
          <w:tab w:val="clear" w:pos="1440"/>
          <w:tab w:val="num" w:pos="2160"/>
        </w:tabs>
        <w:ind w:left="2160" w:hanging="720"/>
        <w:jc w:val="both"/>
      </w:pPr>
      <w:r>
        <w:t>przekazują informację o zagrożeniu rodzicom i dyrektorowi szkoły;</w:t>
      </w:r>
    </w:p>
    <w:p w:rsidR="007C05B2" w:rsidRDefault="007C05B2" w:rsidP="007C05B2">
      <w:pPr>
        <w:numPr>
          <w:ilvl w:val="1"/>
          <w:numId w:val="13"/>
        </w:numPr>
        <w:tabs>
          <w:tab w:val="clear" w:pos="1440"/>
          <w:tab w:val="num" w:pos="2160"/>
        </w:tabs>
        <w:ind w:left="2160" w:hanging="720"/>
        <w:jc w:val="both"/>
      </w:pPr>
      <w:r>
        <w:t>ustalają z rodzicami zasady wzajemnych kontaktów, proponują pomoc psychoterapeutyczną na terenie szkoły lub poza nią.</w:t>
      </w:r>
    </w:p>
    <w:p w:rsidR="007C05B2" w:rsidRDefault="007C05B2" w:rsidP="007C05B2">
      <w:pPr>
        <w:tabs>
          <w:tab w:val="num" w:pos="1440"/>
        </w:tabs>
        <w:ind w:left="1440" w:hanging="720"/>
        <w:jc w:val="both"/>
      </w:pPr>
    </w:p>
    <w:p w:rsidR="007C05B2" w:rsidRDefault="007C05B2" w:rsidP="007C05B2">
      <w:pPr>
        <w:numPr>
          <w:ilvl w:val="0"/>
          <w:numId w:val="13"/>
        </w:numPr>
        <w:tabs>
          <w:tab w:val="clear" w:pos="720"/>
          <w:tab w:val="num" w:pos="1440"/>
        </w:tabs>
        <w:ind w:left="1440" w:hanging="720"/>
        <w:jc w:val="both"/>
      </w:pPr>
      <w:r>
        <w:t>Postępowanie w przypadku powzięcia informacji, że uczeń zamierza popełnić samobójstwo (informacja od samego ucznia, kolegów, rodziny, osób postronnych)</w:t>
      </w:r>
    </w:p>
    <w:p w:rsidR="007C05B2" w:rsidRDefault="007C05B2" w:rsidP="007C05B2">
      <w:pPr>
        <w:tabs>
          <w:tab w:val="num" w:pos="1440"/>
        </w:tabs>
        <w:ind w:left="1440" w:hanging="720"/>
        <w:jc w:val="both"/>
      </w:pPr>
    </w:p>
    <w:p w:rsidR="007C05B2" w:rsidRDefault="007C05B2" w:rsidP="007C05B2">
      <w:pPr>
        <w:tabs>
          <w:tab w:val="num" w:pos="1440"/>
        </w:tabs>
        <w:ind w:left="1440" w:hanging="720"/>
        <w:jc w:val="both"/>
      </w:pPr>
      <w:r>
        <w:t xml:space="preserve">      </w:t>
      </w:r>
      <w:r>
        <w:tab/>
        <w:t>Po zdiagnozowaniu sytuacji zagrożenia wychowawca, pedagog szkolny oraz dyrektor  szkoły podejmują następujące działania:</w:t>
      </w:r>
    </w:p>
    <w:p w:rsidR="007C05B2" w:rsidRDefault="007C05B2" w:rsidP="007C05B2">
      <w:pPr>
        <w:tabs>
          <w:tab w:val="num" w:pos="1440"/>
        </w:tabs>
        <w:ind w:left="1440" w:hanging="720"/>
        <w:jc w:val="both"/>
      </w:pPr>
    </w:p>
    <w:p w:rsidR="007C05B2" w:rsidRDefault="007C05B2" w:rsidP="007C05B2">
      <w:pPr>
        <w:numPr>
          <w:ilvl w:val="0"/>
          <w:numId w:val="14"/>
        </w:numPr>
        <w:tabs>
          <w:tab w:val="clear" w:pos="1440"/>
          <w:tab w:val="num" w:pos="2160"/>
        </w:tabs>
        <w:ind w:left="2160" w:hanging="720"/>
        <w:jc w:val="both"/>
      </w:pPr>
      <w:r>
        <w:t>nie pozostawiają ucznia samego, próbują przeprowadzić go w ustronne bezpieczne miejsce;</w:t>
      </w:r>
    </w:p>
    <w:p w:rsidR="007C05B2" w:rsidRDefault="007C05B2" w:rsidP="007C05B2">
      <w:pPr>
        <w:numPr>
          <w:ilvl w:val="0"/>
          <w:numId w:val="14"/>
        </w:numPr>
        <w:tabs>
          <w:tab w:val="clear" w:pos="1440"/>
          <w:tab w:val="num" w:pos="2160"/>
        </w:tabs>
        <w:ind w:left="2160" w:hanging="720"/>
        <w:jc w:val="both"/>
      </w:pPr>
      <w:r>
        <w:t>informują o zaistniałej sytuacji i zagrożeniu rodziców;</w:t>
      </w:r>
    </w:p>
    <w:p w:rsidR="007C05B2" w:rsidRDefault="007C05B2" w:rsidP="007C05B2">
      <w:pPr>
        <w:numPr>
          <w:ilvl w:val="0"/>
          <w:numId w:val="14"/>
        </w:numPr>
        <w:tabs>
          <w:tab w:val="clear" w:pos="1440"/>
          <w:tab w:val="num" w:pos="2160"/>
        </w:tabs>
        <w:ind w:left="2160" w:hanging="720"/>
        <w:jc w:val="both"/>
      </w:pPr>
      <w:r>
        <w:t>przekazują dziecko pod opiekę rodziców ( prawnych opiekunów) lub jeżeli przyczyną zagrożenia jest sytuacja domowa ucznia odpowiednim instytucjom (np. policji).</w:t>
      </w:r>
    </w:p>
    <w:p w:rsidR="007C05B2" w:rsidRDefault="007C05B2" w:rsidP="007C05B2">
      <w:pPr>
        <w:tabs>
          <w:tab w:val="num" w:pos="1440"/>
        </w:tabs>
        <w:ind w:left="1440" w:hanging="720"/>
        <w:jc w:val="both"/>
      </w:pPr>
    </w:p>
    <w:p w:rsidR="007C05B2" w:rsidRDefault="007C05B2" w:rsidP="007C05B2">
      <w:pPr>
        <w:tabs>
          <w:tab w:val="num" w:pos="1440"/>
        </w:tabs>
        <w:ind w:left="1440" w:hanging="720"/>
        <w:jc w:val="both"/>
      </w:pPr>
    </w:p>
    <w:p w:rsidR="007C05B2" w:rsidRDefault="007C05B2" w:rsidP="007C05B2">
      <w:pPr>
        <w:numPr>
          <w:ilvl w:val="0"/>
          <w:numId w:val="13"/>
        </w:numPr>
        <w:tabs>
          <w:tab w:val="clear" w:pos="720"/>
          <w:tab w:val="num" w:pos="1440"/>
        </w:tabs>
        <w:ind w:left="1440" w:hanging="720"/>
        <w:jc w:val="both"/>
      </w:pPr>
      <w:r>
        <w:t xml:space="preserve">Postępowanie w przypadku powzięcia informacji, że uczeń podjął próbę    </w:t>
      </w:r>
    </w:p>
    <w:p w:rsidR="007C05B2" w:rsidRDefault="007C05B2" w:rsidP="007C05B2">
      <w:pPr>
        <w:tabs>
          <w:tab w:val="num" w:pos="1440"/>
        </w:tabs>
        <w:ind w:left="1440" w:hanging="720"/>
        <w:jc w:val="both"/>
      </w:pPr>
      <w:r>
        <w:t xml:space="preserve">  </w:t>
      </w:r>
      <w:r>
        <w:tab/>
        <w:t>samobójczą.</w:t>
      </w:r>
    </w:p>
    <w:p w:rsidR="007C05B2" w:rsidRDefault="007C05B2" w:rsidP="007C05B2">
      <w:pPr>
        <w:tabs>
          <w:tab w:val="num" w:pos="1440"/>
        </w:tabs>
        <w:ind w:left="1440" w:hanging="720"/>
        <w:jc w:val="both"/>
      </w:pPr>
    </w:p>
    <w:p w:rsidR="007C05B2" w:rsidRDefault="007C05B2" w:rsidP="007C05B2">
      <w:pPr>
        <w:tabs>
          <w:tab w:val="num" w:pos="1440"/>
        </w:tabs>
        <w:ind w:left="1440" w:hanging="720"/>
        <w:jc w:val="both"/>
      </w:pPr>
      <w:r>
        <w:t xml:space="preserve">       </w:t>
      </w:r>
      <w:r>
        <w:tab/>
        <w:t xml:space="preserve">Po powzięciu informacji, że uczeń podjął próbę samobójczą dyrektor szkoły,   </w:t>
      </w:r>
    </w:p>
    <w:p w:rsidR="007C05B2" w:rsidRDefault="007C05B2" w:rsidP="007C05B2">
      <w:pPr>
        <w:tabs>
          <w:tab w:val="num" w:pos="1440"/>
        </w:tabs>
        <w:ind w:left="1440" w:hanging="720"/>
        <w:jc w:val="both"/>
      </w:pPr>
      <w:r>
        <w:t xml:space="preserve">       </w:t>
      </w:r>
      <w:r>
        <w:tab/>
        <w:t>wychowawca, pedagog szkolny podejmują następujące czynności:</w:t>
      </w:r>
    </w:p>
    <w:p w:rsidR="007C05B2" w:rsidRDefault="007C05B2" w:rsidP="007C05B2">
      <w:pPr>
        <w:tabs>
          <w:tab w:val="num" w:pos="1440"/>
        </w:tabs>
        <w:ind w:left="1440" w:hanging="720"/>
        <w:jc w:val="both"/>
      </w:pPr>
    </w:p>
    <w:p w:rsidR="007C05B2" w:rsidRDefault="007C05B2" w:rsidP="007C05B2">
      <w:pPr>
        <w:numPr>
          <w:ilvl w:val="0"/>
          <w:numId w:val="15"/>
        </w:numPr>
        <w:tabs>
          <w:tab w:val="clear" w:pos="1440"/>
          <w:tab w:val="num" w:pos="2160"/>
        </w:tabs>
        <w:ind w:left="2160" w:hanging="720"/>
        <w:jc w:val="both"/>
      </w:pPr>
      <w:r>
        <w:t>jeśli próba samobójcza ma miejsce w szkole, wychowawca (nauczyciel, pracownik) powiadamia o tym fakcie dyrekcję szkoły, dyrekcja powiadamia rodziców/opiekunów prawnych;</w:t>
      </w:r>
    </w:p>
    <w:p w:rsidR="007C05B2" w:rsidRDefault="007C05B2" w:rsidP="007C05B2">
      <w:pPr>
        <w:numPr>
          <w:ilvl w:val="0"/>
          <w:numId w:val="15"/>
        </w:numPr>
        <w:tabs>
          <w:tab w:val="clear" w:pos="1440"/>
          <w:tab w:val="num" w:pos="2160"/>
        </w:tabs>
        <w:ind w:left="2160" w:hanging="720"/>
        <w:jc w:val="both"/>
      </w:pPr>
      <w:r>
        <w:t>dyrektor szkoły, pedagog szkolny oraz wychowawca dokonują oceny sytuacji i przeprowadzają rozmowę wspierającą z uczniem i rodzicami oraz przekazują informacje dotyczące pomocy psychologiczno-pedagogicznej;</w:t>
      </w:r>
    </w:p>
    <w:p w:rsidR="007C05B2" w:rsidRDefault="007C05B2" w:rsidP="007C05B2">
      <w:pPr>
        <w:numPr>
          <w:ilvl w:val="1"/>
          <w:numId w:val="13"/>
        </w:numPr>
        <w:tabs>
          <w:tab w:val="clear" w:pos="1440"/>
          <w:tab w:val="num" w:pos="2160"/>
        </w:tabs>
        <w:ind w:left="2160" w:hanging="720"/>
        <w:jc w:val="both"/>
      </w:pPr>
      <w:r>
        <w:t>jeśli próba samobójcza ma miejsce w domu, a rodzic poinformował o zajściu szkołę, dyrektor szkoły, pedagog szkolny przekazuje rodzicom informacje dotyczące pomocy psychologiczno-pedagogicznej;</w:t>
      </w:r>
    </w:p>
    <w:p w:rsidR="007C05B2" w:rsidRDefault="007C05B2" w:rsidP="007C05B2">
      <w:pPr>
        <w:numPr>
          <w:ilvl w:val="1"/>
          <w:numId w:val="13"/>
        </w:numPr>
        <w:tabs>
          <w:tab w:val="clear" w:pos="1440"/>
          <w:tab w:val="num" w:pos="2160"/>
        </w:tabs>
        <w:ind w:left="2160" w:hanging="720"/>
        <w:jc w:val="both"/>
      </w:pPr>
      <w:r>
        <w:t>o próbie samobójczej dyrektor informuje Radę Pedagogiczną pod rygorem tajemnicy w celu podjęcia wspólnych działań oraz obserwacji zachowania ucznia po jego powrocie do szkoły przez wszystkich nauczycieli;</w:t>
      </w:r>
    </w:p>
    <w:p w:rsidR="007C05B2" w:rsidRDefault="007C05B2" w:rsidP="007C05B2">
      <w:pPr>
        <w:numPr>
          <w:ilvl w:val="1"/>
          <w:numId w:val="13"/>
        </w:numPr>
        <w:tabs>
          <w:tab w:val="clear" w:pos="1440"/>
          <w:tab w:val="num" w:pos="2160"/>
        </w:tabs>
        <w:ind w:left="2160" w:hanging="720"/>
        <w:jc w:val="both"/>
      </w:pPr>
      <w:r>
        <w:t>pedagog planuje dalsze działania mające na celu zapewnienie uczniowi bezpieczeństwa w szkole, atmosfery życzliwości i wsparcie oraz przekazuje rodzicom informacje o możliwościach uzyskania pomocy psychologiczno-pedagogicznej poza szkołą</w:t>
      </w:r>
    </w:p>
    <w:p w:rsidR="007C05B2" w:rsidRDefault="007C05B2" w:rsidP="007C05B2">
      <w:pPr>
        <w:tabs>
          <w:tab w:val="num" w:pos="1440"/>
        </w:tabs>
        <w:ind w:left="1440" w:hanging="720"/>
        <w:jc w:val="both"/>
      </w:pPr>
    </w:p>
    <w:p w:rsidR="007C05B2" w:rsidRDefault="007C05B2" w:rsidP="007C05B2">
      <w:pPr>
        <w:tabs>
          <w:tab w:val="num" w:pos="1440"/>
        </w:tabs>
        <w:ind w:left="1440" w:hanging="720"/>
        <w:jc w:val="both"/>
      </w:pPr>
    </w:p>
    <w:p w:rsidR="007C05B2" w:rsidRDefault="007C05B2" w:rsidP="007C05B2">
      <w:pPr>
        <w:tabs>
          <w:tab w:val="num" w:pos="1440"/>
        </w:tabs>
        <w:ind w:left="1440" w:hanging="720"/>
        <w:jc w:val="both"/>
      </w:pPr>
    </w:p>
    <w:p w:rsidR="007C05B2" w:rsidRDefault="007C05B2" w:rsidP="007C05B2">
      <w:pPr>
        <w:numPr>
          <w:ilvl w:val="0"/>
          <w:numId w:val="13"/>
        </w:numPr>
        <w:tabs>
          <w:tab w:val="clear" w:pos="720"/>
          <w:tab w:val="num" w:pos="1440"/>
        </w:tabs>
        <w:ind w:left="1440" w:hanging="720"/>
        <w:jc w:val="both"/>
      </w:pPr>
      <w:r>
        <w:t>Postępowanie w przypadku dokonania przez ucznia samobójstwa.</w:t>
      </w:r>
    </w:p>
    <w:p w:rsidR="007C05B2" w:rsidRDefault="007C05B2" w:rsidP="007C05B2">
      <w:pPr>
        <w:tabs>
          <w:tab w:val="num" w:pos="1440"/>
        </w:tabs>
        <w:ind w:left="1440" w:hanging="720"/>
        <w:jc w:val="both"/>
      </w:pPr>
    </w:p>
    <w:p w:rsidR="007C05B2" w:rsidRDefault="007C05B2" w:rsidP="007C05B2">
      <w:pPr>
        <w:numPr>
          <w:ilvl w:val="0"/>
          <w:numId w:val="16"/>
        </w:numPr>
        <w:tabs>
          <w:tab w:val="clear" w:pos="2016"/>
          <w:tab w:val="num" w:pos="2160"/>
        </w:tabs>
        <w:ind w:left="2160" w:hanging="720"/>
        <w:jc w:val="both"/>
      </w:pPr>
      <w:r>
        <w:t>zebranie wstępnych informacji o okolicznościach zdarzenia i przekazanie ich dyrektorowi szkoły;</w:t>
      </w:r>
    </w:p>
    <w:p w:rsidR="007C05B2" w:rsidRDefault="007C05B2" w:rsidP="007C05B2">
      <w:pPr>
        <w:numPr>
          <w:ilvl w:val="0"/>
          <w:numId w:val="17"/>
        </w:numPr>
        <w:tabs>
          <w:tab w:val="num" w:pos="2160"/>
        </w:tabs>
        <w:ind w:left="2160" w:hanging="720"/>
        <w:jc w:val="both"/>
      </w:pPr>
      <w:r>
        <w:t>zawiadomienie organu prowadzącego i nadzorującego szkołę przez dyrektora;</w:t>
      </w:r>
    </w:p>
    <w:p w:rsidR="007C05B2" w:rsidRDefault="007C05B2" w:rsidP="007C05B2">
      <w:pPr>
        <w:numPr>
          <w:ilvl w:val="0"/>
          <w:numId w:val="17"/>
        </w:numPr>
        <w:tabs>
          <w:tab w:val="num" w:pos="2160"/>
        </w:tabs>
        <w:ind w:left="2160" w:hanging="720"/>
        <w:jc w:val="both"/>
      </w:pPr>
      <w:r>
        <w:t>poinformowanie nauczycieli o zdarzeniu na Radzie Pedagogicznej;</w:t>
      </w:r>
    </w:p>
    <w:p w:rsidR="007C05B2" w:rsidRDefault="007C05B2" w:rsidP="007C05B2">
      <w:pPr>
        <w:numPr>
          <w:ilvl w:val="0"/>
          <w:numId w:val="17"/>
        </w:numPr>
        <w:tabs>
          <w:tab w:val="num" w:pos="2160"/>
        </w:tabs>
        <w:ind w:left="2160" w:hanging="720"/>
        <w:jc w:val="both"/>
      </w:pPr>
      <w:r>
        <w:t>poinformowanie uczniów na forum klasy przez wychowawców;</w:t>
      </w:r>
    </w:p>
    <w:p w:rsidR="007C05B2" w:rsidRDefault="007C05B2" w:rsidP="007C05B2">
      <w:pPr>
        <w:numPr>
          <w:ilvl w:val="0"/>
          <w:numId w:val="17"/>
        </w:numPr>
        <w:tabs>
          <w:tab w:val="num" w:pos="2160"/>
        </w:tabs>
        <w:ind w:left="2160" w:hanging="720"/>
        <w:jc w:val="both"/>
      </w:pPr>
      <w:r>
        <w:t>stworzenie uczniom możliwości uczestniczenia w ceremoniach pogrzebowych;</w:t>
      </w:r>
    </w:p>
    <w:p w:rsidR="007C05B2" w:rsidRDefault="007C05B2" w:rsidP="007C05B2">
      <w:pPr>
        <w:numPr>
          <w:ilvl w:val="0"/>
          <w:numId w:val="17"/>
        </w:numPr>
        <w:tabs>
          <w:tab w:val="num" w:pos="2160"/>
        </w:tabs>
        <w:ind w:left="2160" w:hanging="720"/>
        <w:jc w:val="both"/>
      </w:pPr>
      <w:r>
        <w:t>udzielenie wsparcia uczniom;</w:t>
      </w:r>
    </w:p>
    <w:p w:rsidR="007C05B2" w:rsidRDefault="007C05B2" w:rsidP="007C05B2">
      <w:pPr>
        <w:numPr>
          <w:ilvl w:val="0"/>
          <w:numId w:val="17"/>
        </w:numPr>
        <w:tabs>
          <w:tab w:val="num" w:pos="2160"/>
        </w:tabs>
        <w:ind w:left="2160" w:hanging="720"/>
        <w:jc w:val="both"/>
      </w:pPr>
      <w:r>
        <w:t xml:space="preserve">unikanie </w:t>
      </w:r>
      <w:proofErr w:type="spellStart"/>
      <w:r>
        <w:t>umedialnienia</w:t>
      </w:r>
      <w:proofErr w:type="spellEnd"/>
      <w:r>
        <w:t xml:space="preserve"> problemu;</w:t>
      </w:r>
    </w:p>
    <w:p w:rsidR="007C05B2" w:rsidRDefault="007C05B2" w:rsidP="007C05B2">
      <w:pPr>
        <w:numPr>
          <w:ilvl w:val="0"/>
          <w:numId w:val="17"/>
        </w:numPr>
        <w:tabs>
          <w:tab w:val="num" w:pos="2160"/>
        </w:tabs>
        <w:ind w:left="2160" w:hanging="720"/>
        <w:jc w:val="both"/>
      </w:pPr>
      <w:r>
        <w:t>unikanie nadmiernej odpowiedzialności za zdarzenie.</w:t>
      </w:r>
    </w:p>
    <w:p w:rsidR="007C05B2" w:rsidRDefault="007C05B2" w:rsidP="007C05B2">
      <w:pPr>
        <w:tabs>
          <w:tab w:val="num" w:pos="1440"/>
        </w:tabs>
        <w:ind w:left="1440" w:hanging="720"/>
        <w:jc w:val="both"/>
      </w:pPr>
    </w:p>
    <w:p w:rsidR="007C05B2" w:rsidRDefault="007C05B2" w:rsidP="007C05B2">
      <w:pPr>
        <w:tabs>
          <w:tab w:val="num" w:pos="1440"/>
        </w:tabs>
        <w:ind w:left="1440" w:hanging="720"/>
        <w:jc w:val="both"/>
        <w:rPr>
          <w:b/>
        </w:rPr>
      </w:pPr>
    </w:p>
    <w:p w:rsidR="007C05B2" w:rsidRDefault="007C05B2" w:rsidP="007C05B2">
      <w:pPr>
        <w:tabs>
          <w:tab w:val="num" w:pos="1440"/>
        </w:tabs>
        <w:ind w:left="1440" w:hanging="720"/>
        <w:jc w:val="both"/>
        <w:rPr>
          <w:i/>
        </w:rPr>
      </w:pPr>
      <w:r>
        <w:rPr>
          <w:b/>
          <w:i/>
        </w:rPr>
        <w:t xml:space="preserve">           Czynności wykonane natychmiast</w:t>
      </w:r>
      <w:r>
        <w:rPr>
          <w:i/>
        </w:rPr>
        <w:t>:</w:t>
      </w:r>
    </w:p>
    <w:p w:rsidR="007C05B2" w:rsidRDefault="007C05B2" w:rsidP="007C05B2">
      <w:pPr>
        <w:tabs>
          <w:tab w:val="num" w:pos="1440"/>
        </w:tabs>
        <w:ind w:left="1440" w:hanging="720"/>
        <w:jc w:val="both"/>
        <w:rPr>
          <w:i/>
        </w:rPr>
      </w:pPr>
    </w:p>
    <w:p w:rsidR="007C05B2" w:rsidRDefault="007C05B2" w:rsidP="007C05B2">
      <w:pPr>
        <w:numPr>
          <w:ilvl w:val="0"/>
          <w:numId w:val="18"/>
        </w:numPr>
        <w:tabs>
          <w:tab w:val="num" w:pos="1440"/>
        </w:tabs>
        <w:ind w:left="1440" w:hanging="720"/>
        <w:jc w:val="both"/>
      </w:pPr>
      <w:r>
        <w:t xml:space="preserve"> Udzielenie pierwszej pomocy uczniowi.</w:t>
      </w:r>
    </w:p>
    <w:p w:rsidR="007C05B2" w:rsidRDefault="007C05B2" w:rsidP="007C05B2">
      <w:pPr>
        <w:numPr>
          <w:ilvl w:val="0"/>
          <w:numId w:val="18"/>
        </w:numPr>
        <w:tabs>
          <w:tab w:val="num" w:pos="1440"/>
        </w:tabs>
        <w:ind w:left="1440" w:hanging="720"/>
        <w:jc w:val="both"/>
      </w:pPr>
      <w:r>
        <w:t xml:space="preserve"> Oddzielenie ucznia od pozostałych uczniów/obserwatorów.</w:t>
      </w:r>
    </w:p>
    <w:p w:rsidR="007C05B2" w:rsidRDefault="007C05B2" w:rsidP="007C05B2">
      <w:pPr>
        <w:numPr>
          <w:ilvl w:val="0"/>
          <w:numId w:val="18"/>
        </w:numPr>
        <w:tabs>
          <w:tab w:val="num" w:pos="1440"/>
        </w:tabs>
        <w:ind w:left="1440" w:hanging="720"/>
        <w:jc w:val="both"/>
      </w:pPr>
      <w:r>
        <w:t xml:space="preserve"> Powiadomienie pogotowia i policji o zdarzeniu.</w:t>
      </w:r>
    </w:p>
    <w:p w:rsidR="007C05B2" w:rsidRDefault="007C05B2" w:rsidP="007C05B2">
      <w:pPr>
        <w:numPr>
          <w:ilvl w:val="0"/>
          <w:numId w:val="18"/>
        </w:numPr>
        <w:tabs>
          <w:tab w:val="num" w:pos="1440"/>
        </w:tabs>
        <w:ind w:left="1440" w:hanging="720"/>
        <w:jc w:val="both"/>
      </w:pPr>
      <w:r>
        <w:lastRenderedPageBreak/>
        <w:t xml:space="preserve"> Poinformowanie dyrektora, pedagoga/psychologa o zdarzeniu.</w:t>
      </w:r>
    </w:p>
    <w:p w:rsidR="007C05B2" w:rsidRDefault="007C05B2" w:rsidP="007C05B2">
      <w:pPr>
        <w:numPr>
          <w:ilvl w:val="0"/>
          <w:numId w:val="18"/>
        </w:numPr>
        <w:tabs>
          <w:tab w:val="num" w:pos="1440"/>
        </w:tabs>
        <w:ind w:left="1440" w:hanging="720"/>
      </w:pPr>
      <w:r>
        <w:t xml:space="preserve"> Zawiadomienie rodziców/opiekunów prawnych ucznia o zdarzeniu i podjętych działaniach.</w:t>
      </w:r>
    </w:p>
    <w:p w:rsidR="007C05B2" w:rsidRDefault="007C05B2" w:rsidP="007C05B2">
      <w:pPr>
        <w:numPr>
          <w:ilvl w:val="0"/>
          <w:numId w:val="18"/>
        </w:numPr>
        <w:tabs>
          <w:tab w:val="num" w:pos="1440"/>
        </w:tabs>
        <w:ind w:left="1440" w:hanging="720"/>
      </w:pPr>
      <w:r>
        <w:t xml:space="preserve"> Zapewnienie opieki pedagoga/psychologa dla świadków oraz osób tego potrzebujących.</w:t>
      </w:r>
    </w:p>
    <w:p w:rsidR="007C05B2" w:rsidRDefault="007C05B2" w:rsidP="007C05B2">
      <w:pPr>
        <w:numPr>
          <w:ilvl w:val="0"/>
          <w:numId w:val="18"/>
        </w:numPr>
        <w:tabs>
          <w:tab w:val="num" w:pos="1440"/>
        </w:tabs>
        <w:ind w:left="1440" w:hanging="720"/>
      </w:pPr>
      <w:r>
        <w:t xml:space="preserve"> Rozmowa pedagoga/psychologa z klasą ucznia oraz jego kolegami  i koleżankami.</w:t>
      </w:r>
    </w:p>
    <w:p w:rsidR="007C05B2" w:rsidRDefault="007C05B2" w:rsidP="007C05B2">
      <w:pPr>
        <w:tabs>
          <w:tab w:val="left" w:pos="1260"/>
          <w:tab w:val="num" w:pos="1380"/>
        </w:tabs>
        <w:jc w:val="both"/>
      </w:pPr>
    </w:p>
    <w:p w:rsidR="007C05B2" w:rsidRDefault="007C05B2" w:rsidP="007C05B2">
      <w:pPr>
        <w:jc w:val="both"/>
      </w:pPr>
    </w:p>
    <w:p w:rsidR="007C05B2" w:rsidRDefault="007C05B2" w:rsidP="007C05B2">
      <w:pPr>
        <w:jc w:val="both"/>
      </w:pPr>
    </w:p>
    <w:p w:rsidR="007C05B2" w:rsidRDefault="007C05B2" w:rsidP="007C05B2">
      <w:pPr>
        <w:numPr>
          <w:ilvl w:val="0"/>
          <w:numId w:val="5"/>
        </w:numPr>
        <w:jc w:val="both"/>
        <w:rPr>
          <w:b/>
          <w:sz w:val="28"/>
          <w:szCs w:val="28"/>
        </w:rPr>
      </w:pPr>
      <w:r>
        <w:rPr>
          <w:b/>
          <w:sz w:val="28"/>
          <w:szCs w:val="28"/>
        </w:rPr>
        <w:t xml:space="preserve">Procedura postępowania w przypadku konieczności zawiadomienia </w:t>
      </w:r>
    </w:p>
    <w:p w:rsidR="007C05B2" w:rsidRDefault="007C05B2" w:rsidP="007C05B2">
      <w:pPr>
        <w:jc w:val="both"/>
        <w:rPr>
          <w:b/>
          <w:sz w:val="28"/>
          <w:szCs w:val="28"/>
        </w:rPr>
      </w:pPr>
      <w:r>
        <w:rPr>
          <w:b/>
          <w:sz w:val="28"/>
          <w:szCs w:val="28"/>
        </w:rPr>
        <w:t xml:space="preserve">     o śmierci ucznia.</w:t>
      </w:r>
    </w:p>
    <w:p w:rsidR="007C05B2" w:rsidRDefault="007C05B2" w:rsidP="007C05B2">
      <w:pPr>
        <w:ind w:left="1440" w:hanging="720"/>
        <w:jc w:val="both"/>
        <w:rPr>
          <w:b/>
          <w:sz w:val="28"/>
          <w:szCs w:val="28"/>
        </w:rPr>
      </w:pPr>
    </w:p>
    <w:p w:rsidR="007C05B2" w:rsidRDefault="007C05B2" w:rsidP="007C05B2">
      <w:pPr>
        <w:numPr>
          <w:ilvl w:val="0"/>
          <w:numId w:val="19"/>
        </w:numPr>
        <w:ind w:left="1440" w:hanging="720"/>
        <w:jc w:val="both"/>
      </w:pPr>
      <w:r>
        <w:t>Powiadomienie o śmierci powinno zawsze odbywać się  „ twarzą w twarz”.</w:t>
      </w:r>
    </w:p>
    <w:p w:rsidR="007C05B2" w:rsidRDefault="007C05B2" w:rsidP="007C05B2">
      <w:pPr>
        <w:numPr>
          <w:ilvl w:val="0"/>
          <w:numId w:val="19"/>
        </w:numPr>
        <w:ind w:left="1440" w:hanging="720"/>
        <w:jc w:val="both"/>
      </w:pPr>
      <w:r>
        <w:t>Prawidłowe powiadomienie o śmierci musi spełniać następujące warunki:</w:t>
      </w:r>
    </w:p>
    <w:p w:rsidR="007C05B2" w:rsidRDefault="007C05B2" w:rsidP="007C05B2">
      <w:pPr>
        <w:numPr>
          <w:ilvl w:val="1"/>
          <w:numId w:val="19"/>
        </w:numPr>
        <w:tabs>
          <w:tab w:val="clear" w:pos="1440"/>
          <w:tab w:val="num" w:pos="2160"/>
        </w:tabs>
        <w:ind w:left="2160" w:hanging="720"/>
        <w:jc w:val="both"/>
      </w:pPr>
      <w:r>
        <w:t>dostarczyć niezbędne informację;</w:t>
      </w:r>
    </w:p>
    <w:p w:rsidR="007C05B2" w:rsidRDefault="007C05B2" w:rsidP="007C05B2">
      <w:pPr>
        <w:numPr>
          <w:ilvl w:val="1"/>
          <w:numId w:val="19"/>
        </w:numPr>
        <w:tabs>
          <w:tab w:val="clear" w:pos="1440"/>
          <w:tab w:val="num" w:pos="2160"/>
        </w:tabs>
        <w:ind w:left="2160" w:hanging="720"/>
        <w:jc w:val="both"/>
      </w:pPr>
      <w:r>
        <w:t>udzielić pierwszego wsparcia rodzinie;</w:t>
      </w:r>
    </w:p>
    <w:p w:rsidR="007C05B2" w:rsidRDefault="007C05B2" w:rsidP="007C05B2">
      <w:pPr>
        <w:numPr>
          <w:ilvl w:val="1"/>
          <w:numId w:val="19"/>
        </w:numPr>
        <w:tabs>
          <w:tab w:val="clear" w:pos="1440"/>
          <w:tab w:val="num" w:pos="2160"/>
        </w:tabs>
        <w:ind w:left="2160" w:hanging="720"/>
        <w:jc w:val="both"/>
      </w:pPr>
      <w:r>
        <w:t>ochronić godność;</w:t>
      </w:r>
    </w:p>
    <w:p w:rsidR="007C05B2" w:rsidRDefault="007C05B2" w:rsidP="007C05B2">
      <w:pPr>
        <w:numPr>
          <w:ilvl w:val="1"/>
          <w:numId w:val="19"/>
        </w:numPr>
        <w:tabs>
          <w:tab w:val="clear" w:pos="1440"/>
          <w:tab w:val="num" w:pos="2160"/>
        </w:tabs>
        <w:ind w:left="2160" w:hanging="720"/>
        <w:jc w:val="both"/>
      </w:pPr>
      <w:r>
        <w:t>okazać szacunek wobec ofiary jak i powiadamianej rodziny.</w:t>
      </w:r>
    </w:p>
    <w:p w:rsidR="007C05B2" w:rsidRDefault="007C05B2" w:rsidP="007C05B2">
      <w:pPr>
        <w:numPr>
          <w:ilvl w:val="0"/>
          <w:numId w:val="19"/>
        </w:numPr>
        <w:ind w:left="1440" w:hanging="720"/>
        <w:jc w:val="both"/>
      </w:pPr>
      <w:r>
        <w:t>Powiadomienie powinno odbyć się w czasie jak najkrótszym od ustalenia tożsamości ofiary i ustalenia tożsamości osób jej najbliższych.</w:t>
      </w:r>
    </w:p>
    <w:p w:rsidR="007C05B2" w:rsidRDefault="007C05B2" w:rsidP="007C05B2">
      <w:pPr>
        <w:numPr>
          <w:ilvl w:val="0"/>
          <w:numId w:val="19"/>
        </w:numPr>
        <w:ind w:left="1440" w:hanging="720"/>
        <w:jc w:val="both"/>
      </w:pPr>
      <w:r>
        <w:t>Osoby powiadamiane mogą reagować w sposób emocjonalny, mogą potrzebować pierwszej pomocy. Warto przygotować sobie wsparcie pogotowia medycznego, żeby móc umożliwić w razie potrzeby natychmiastową interwencję lekarską.</w:t>
      </w:r>
    </w:p>
    <w:p w:rsidR="007C05B2" w:rsidRDefault="007C05B2" w:rsidP="007C05B2">
      <w:pPr>
        <w:numPr>
          <w:ilvl w:val="0"/>
          <w:numId w:val="19"/>
        </w:numPr>
        <w:ind w:left="1440" w:hanging="720"/>
        <w:jc w:val="both"/>
      </w:pPr>
      <w:r>
        <w:t>Powiadomienie o śmierci powinno odbywać się, przez co najmniej dwie osoby. Jedna udziela informacji, druga obserwuje reakcję osoby powiadamianej.</w:t>
      </w:r>
    </w:p>
    <w:p w:rsidR="007C05B2" w:rsidRDefault="007C05B2" w:rsidP="007C05B2">
      <w:pPr>
        <w:numPr>
          <w:ilvl w:val="0"/>
          <w:numId w:val="19"/>
        </w:numPr>
        <w:ind w:left="1440" w:hanging="720"/>
        <w:jc w:val="both"/>
      </w:pPr>
      <w:r>
        <w:t>Zawiadomienie powinno być możliwie jak najprostsze. Powinno się wyrazić współczucie, przykrość i zrozumienie.</w:t>
      </w:r>
    </w:p>
    <w:p w:rsidR="007C05B2" w:rsidRDefault="007C05B2" w:rsidP="007C05B2">
      <w:pPr>
        <w:numPr>
          <w:ilvl w:val="0"/>
          <w:numId w:val="19"/>
        </w:numPr>
        <w:ind w:left="1440" w:hanging="720"/>
        <w:jc w:val="both"/>
      </w:pPr>
      <w:r>
        <w:t>Trzeba być przygotowanym na udzielenie wszystkich informacji, jakich będzie wymagała osoba powiadamiana. Osoby te często czują potrzebę dowiedzenia się szczegółów dotyczących śmierci bliskiego, okoliczności itp. Udzielane informacje powinny być proste i zwięzłe. Należy unikać drastycznych szczegółów i informacji niepotrzebnych, odnoszących się do drugorzędnych elementów sprawy.</w:t>
      </w:r>
    </w:p>
    <w:p w:rsidR="007C05B2" w:rsidRDefault="007C05B2" w:rsidP="007C05B2">
      <w:pPr>
        <w:numPr>
          <w:ilvl w:val="0"/>
          <w:numId w:val="19"/>
        </w:numPr>
        <w:ind w:left="1440" w:hanging="720"/>
        <w:jc w:val="both"/>
      </w:pPr>
      <w:r>
        <w:t>Należy skupić się na udzieleniu pomocy i wsparcia rodzinie zmarłego.</w:t>
      </w:r>
    </w:p>
    <w:p w:rsidR="007C05B2" w:rsidRDefault="007C05B2" w:rsidP="007C05B2">
      <w:pPr>
        <w:numPr>
          <w:ilvl w:val="0"/>
          <w:numId w:val="19"/>
        </w:numPr>
        <w:ind w:left="1440" w:hanging="720"/>
        <w:jc w:val="both"/>
      </w:pPr>
      <w:r>
        <w:t>Nie należy, po zawiadomieniu o śmierci, zostawić rodziny i bliskich zmarłego samych, bez opieki. Powinien zostać pracownik szkoły lub psycholog tak długo, aż minie pierwsza reakcja- szok lub pojawią się osoby bliskie np. członkowie rodziny, przyjaciele. Należy podać adresy instytucji wsparcia.</w:t>
      </w:r>
    </w:p>
    <w:p w:rsidR="007C05B2" w:rsidRDefault="007C05B2" w:rsidP="007C05B2">
      <w:pPr>
        <w:numPr>
          <w:ilvl w:val="0"/>
          <w:numId w:val="19"/>
        </w:numPr>
        <w:ind w:left="1440" w:hanging="720"/>
        <w:jc w:val="both"/>
      </w:pPr>
      <w:r>
        <w:t>Jeżeli rodzina zmarłego nie znajduje się w miejscu zamieszkania, należy powiadomić sąsiadów o potrzebie kontaktu z rodziną ( powodem jest wydarzenie nadzwyczajne, interwencja z udziałem lekarza itp.), natomiast nie należy udzielać szczegółowych informacji sąsiadom, nie należy wspominać o śmierci, aby to nie oni zawiadomili rodzinę zmarłego.</w:t>
      </w:r>
    </w:p>
    <w:p w:rsidR="007C05B2" w:rsidRDefault="007C05B2" w:rsidP="007C05B2">
      <w:pPr>
        <w:numPr>
          <w:ilvl w:val="0"/>
          <w:numId w:val="19"/>
        </w:numPr>
        <w:ind w:left="1440" w:hanging="720"/>
        <w:jc w:val="both"/>
      </w:pPr>
      <w:r>
        <w:t>W realiach szkolnych rodzina nie powinna dowiadywać się o śmierci ucznia z mediów lub osób trzecich. Obowiązek informowania leży po stronie personelu szkoły, dyrekcji.</w:t>
      </w:r>
    </w:p>
    <w:p w:rsidR="007C05B2" w:rsidRDefault="007C05B2" w:rsidP="007C05B2">
      <w:pPr>
        <w:numPr>
          <w:ilvl w:val="0"/>
          <w:numId w:val="19"/>
        </w:numPr>
        <w:ind w:left="1440" w:hanging="720"/>
        <w:jc w:val="both"/>
      </w:pPr>
      <w:r>
        <w:lastRenderedPageBreak/>
        <w:t>Absolutnie unikać należy powierzania zadania informowania o śmierci dzieciom lub nastolatkom.</w:t>
      </w:r>
    </w:p>
    <w:p w:rsidR="007C05B2" w:rsidRDefault="007C05B2" w:rsidP="007C05B2">
      <w:pPr>
        <w:jc w:val="both"/>
        <w:rPr>
          <w:b/>
          <w:sz w:val="28"/>
          <w:szCs w:val="28"/>
        </w:rPr>
      </w:pPr>
    </w:p>
    <w:p w:rsidR="007C05B2" w:rsidRDefault="007C05B2" w:rsidP="007C05B2">
      <w:pPr>
        <w:jc w:val="both"/>
        <w:rPr>
          <w:b/>
          <w:sz w:val="28"/>
          <w:szCs w:val="28"/>
        </w:rPr>
      </w:pPr>
    </w:p>
    <w:p w:rsidR="007C05B2" w:rsidRDefault="007C05B2" w:rsidP="007C05B2">
      <w:pPr>
        <w:numPr>
          <w:ilvl w:val="0"/>
          <w:numId w:val="5"/>
        </w:numPr>
        <w:jc w:val="both"/>
        <w:rPr>
          <w:b/>
          <w:sz w:val="28"/>
          <w:szCs w:val="28"/>
        </w:rPr>
      </w:pPr>
      <w:r>
        <w:rPr>
          <w:b/>
          <w:sz w:val="28"/>
          <w:szCs w:val="28"/>
        </w:rPr>
        <w:t xml:space="preserve">Postępowanie w przypadku ujawnienia cyberprzemocy ( przemoc z </w:t>
      </w:r>
    </w:p>
    <w:p w:rsidR="007C05B2" w:rsidRDefault="007C05B2" w:rsidP="007C05B2">
      <w:pPr>
        <w:jc w:val="both"/>
        <w:rPr>
          <w:b/>
          <w:sz w:val="28"/>
          <w:szCs w:val="28"/>
        </w:rPr>
      </w:pPr>
      <w:r>
        <w:rPr>
          <w:b/>
          <w:sz w:val="28"/>
          <w:szCs w:val="28"/>
        </w:rPr>
        <w:t xml:space="preserve">     użyciem   Internetu lub telefonu komórkowego).</w:t>
      </w:r>
    </w:p>
    <w:p w:rsidR="007C05B2" w:rsidRDefault="007C05B2" w:rsidP="007C05B2">
      <w:pPr>
        <w:jc w:val="both"/>
        <w:rPr>
          <w:b/>
          <w:sz w:val="28"/>
          <w:szCs w:val="28"/>
        </w:rPr>
      </w:pPr>
    </w:p>
    <w:p w:rsidR="007C05B2" w:rsidRDefault="007C05B2" w:rsidP="007C05B2">
      <w:pPr>
        <w:jc w:val="both"/>
        <w:rPr>
          <w:b/>
          <w:sz w:val="28"/>
          <w:szCs w:val="28"/>
        </w:rPr>
      </w:pPr>
    </w:p>
    <w:p w:rsidR="007C05B2" w:rsidRDefault="007C05B2" w:rsidP="007C05B2">
      <w:pPr>
        <w:ind w:left="360"/>
        <w:jc w:val="both"/>
      </w:pPr>
      <w:r>
        <w:t>Nauczyciel, któremu został zgłoszony przypadek cyberprzemocy powinien powiadomić o tym fakcie wychowawcę ucznia, pedagoga/psychologa i dyrektora szkoły.</w:t>
      </w:r>
    </w:p>
    <w:p w:rsidR="007C05B2" w:rsidRDefault="007C05B2" w:rsidP="007C05B2">
      <w:pPr>
        <w:ind w:firstLine="1440"/>
        <w:jc w:val="both"/>
      </w:pPr>
    </w:p>
    <w:p w:rsidR="007C05B2" w:rsidRDefault="007C05B2" w:rsidP="007C05B2">
      <w:pPr>
        <w:numPr>
          <w:ilvl w:val="0"/>
          <w:numId w:val="20"/>
        </w:numPr>
        <w:tabs>
          <w:tab w:val="clear" w:pos="720"/>
          <w:tab w:val="num" w:pos="1440"/>
        </w:tabs>
        <w:ind w:left="1440" w:hanging="720"/>
        <w:jc w:val="both"/>
      </w:pPr>
      <w:r>
        <w:t>Wychowawca, pedagog/psycholog przeprowadza rozmowę z ofiarą cyberprzemocy udzielając jej wsparcia i porady.</w:t>
      </w:r>
    </w:p>
    <w:p w:rsidR="007C05B2" w:rsidRDefault="007C05B2" w:rsidP="007C05B2">
      <w:pPr>
        <w:numPr>
          <w:ilvl w:val="0"/>
          <w:numId w:val="20"/>
        </w:numPr>
        <w:tabs>
          <w:tab w:val="clear" w:pos="720"/>
          <w:tab w:val="num" w:pos="1440"/>
        </w:tabs>
        <w:ind w:left="1440" w:hanging="720"/>
        <w:jc w:val="both"/>
      </w:pPr>
      <w:r>
        <w:t>Wychowawca i pedagog ustala okoliczności zdarzenia i ewentualnych świadków.</w:t>
      </w:r>
    </w:p>
    <w:p w:rsidR="007C05B2" w:rsidRDefault="007C05B2" w:rsidP="007C05B2">
      <w:pPr>
        <w:numPr>
          <w:ilvl w:val="0"/>
          <w:numId w:val="20"/>
        </w:numPr>
        <w:tabs>
          <w:tab w:val="clear" w:pos="720"/>
          <w:tab w:val="num" w:pos="1440"/>
        </w:tabs>
        <w:ind w:left="1440" w:hanging="720"/>
        <w:jc w:val="both"/>
      </w:pPr>
      <w:r>
        <w:t>Wychowawca /pedagog przy udziale nauczyciela informatyki zabezpiecza dowody i ustala tożsamość sprawcy cyberprzemocy.</w:t>
      </w:r>
    </w:p>
    <w:p w:rsidR="007C05B2" w:rsidRDefault="007C05B2" w:rsidP="007C05B2">
      <w:pPr>
        <w:numPr>
          <w:ilvl w:val="0"/>
          <w:numId w:val="20"/>
        </w:numPr>
        <w:tabs>
          <w:tab w:val="clear" w:pos="720"/>
          <w:tab w:val="num" w:pos="1440"/>
        </w:tabs>
        <w:ind w:left="1440" w:hanging="720"/>
        <w:jc w:val="both"/>
      </w:pPr>
      <w:r>
        <w:t>Wychowawca/pedagog powiadamia rodziców poszkodowanego ucznia o zdarzeniu, działaniach szkoły, udziela im porad.</w:t>
      </w:r>
    </w:p>
    <w:p w:rsidR="007C05B2" w:rsidRDefault="007C05B2" w:rsidP="007C05B2">
      <w:pPr>
        <w:numPr>
          <w:ilvl w:val="0"/>
          <w:numId w:val="20"/>
        </w:numPr>
        <w:tabs>
          <w:tab w:val="clear" w:pos="720"/>
          <w:tab w:val="num" w:pos="1440"/>
        </w:tabs>
        <w:ind w:left="1440" w:hanging="720"/>
        <w:jc w:val="both"/>
      </w:pPr>
      <w:r>
        <w:t>Wychowawca/pedagog wyciąga konsekwencje wobec sprawcy przemocy, zawiadamia policję i/lub sąd rodzinny oraz pracuje nad zmianą postawy ucznia.</w:t>
      </w:r>
    </w:p>
    <w:p w:rsidR="007C05B2" w:rsidRDefault="007C05B2" w:rsidP="007C05B2">
      <w:pPr>
        <w:numPr>
          <w:ilvl w:val="0"/>
          <w:numId w:val="20"/>
        </w:numPr>
        <w:tabs>
          <w:tab w:val="clear" w:pos="720"/>
          <w:tab w:val="num" w:pos="1440"/>
        </w:tabs>
        <w:ind w:left="1440" w:hanging="720"/>
        <w:jc w:val="both"/>
      </w:pPr>
      <w:r>
        <w:t xml:space="preserve">Pedagog/psycholog monitoruje sytuację ucznia (ofiary) sprawdzając, czy nie są wobec niego podejmowane działania </w:t>
      </w:r>
      <w:proofErr w:type="spellStart"/>
      <w:r>
        <w:t>przemocowe</w:t>
      </w:r>
      <w:proofErr w:type="spellEnd"/>
      <w:r>
        <w:t xml:space="preserve"> bądź odwetowe ze strony sprawcy. </w:t>
      </w:r>
    </w:p>
    <w:p w:rsidR="007C05B2" w:rsidRDefault="007C05B2" w:rsidP="007C05B2">
      <w:pPr>
        <w:jc w:val="both"/>
        <w:rPr>
          <w:b/>
          <w:sz w:val="28"/>
          <w:szCs w:val="28"/>
        </w:rPr>
      </w:pPr>
    </w:p>
    <w:p w:rsidR="007C05B2" w:rsidRDefault="007C05B2" w:rsidP="007C05B2">
      <w:pPr>
        <w:jc w:val="both"/>
        <w:rPr>
          <w:b/>
          <w:sz w:val="28"/>
          <w:szCs w:val="28"/>
        </w:rPr>
      </w:pPr>
    </w:p>
    <w:p w:rsidR="007C05B2" w:rsidRDefault="007C05B2" w:rsidP="007C05B2">
      <w:pPr>
        <w:jc w:val="both"/>
        <w:rPr>
          <w:b/>
          <w:sz w:val="28"/>
          <w:szCs w:val="28"/>
        </w:rPr>
      </w:pPr>
    </w:p>
    <w:p w:rsidR="007C05B2" w:rsidRDefault="007C05B2" w:rsidP="007C05B2">
      <w:pPr>
        <w:tabs>
          <w:tab w:val="left" w:pos="360"/>
        </w:tabs>
        <w:ind w:left="180" w:hanging="720"/>
        <w:jc w:val="both"/>
        <w:rPr>
          <w:b/>
          <w:sz w:val="28"/>
          <w:szCs w:val="28"/>
        </w:rPr>
      </w:pPr>
      <w:r>
        <w:rPr>
          <w:b/>
          <w:sz w:val="28"/>
          <w:szCs w:val="28"/>
        </w:rPr>
        <w:t xml:space="preserve">XXI.     Postępowanie w przypadku, gdy uczeń narusza godność osobistą </w:t>
      </w:r>
    </w:p>
    <w:p w:rsidR="007C05B2" w:rsidRDefault="007C05B2" w:rsidP="007C05B2">
      <w:pPr>
        <w:jc w:val="both"/>
        <w:rPr>
          <w:b/>
          <w:sz w:val="28"/>
          <w:szCs w:val="28"/>
        </w:rPr>
      </w:pPr>
      <w:r>
        <w:t xml:space="preserve">       </w:t>
      </w:r>
      <w:r>
        <w:rPr>
          <w:b/>
          <w:sz w:val="28"/>
          <w:szCs w:val="28"/>
        </w:rPr>
        <w:t xml:space="preserve">pracownika szkoły lub innego ucznia wykorzystując telefon </w:t>
      </w:r>
    </w:p>
    <w:p w:rsidR="007C05B2" w:rsidRDefault="007C05B2" w:rsidP="007C05B2">
      <w:pPr>
        <w:jc w:val="both"/>
        <w:rPr>
          <w:b/>
          <w:sz w:val="28"/>
          <w:szCs w:val="28"/>
        </w:rPr>
      </w:pPr>
      <w:r>
        <w:rPr>
          <w:b/>
          <w:sz w:val="28"/>
          <w:szCs w:val="28"/>
        </w:rPr>
        <w:t xml:space="preserve">      komórkowy</w:t>
      </w:r>
    </w:p>
    <w:p w:rsidR="007C05B2" w:rsidRDefault="007C05B2" w:rsidP="007C05B2">
      <w:pPr>
        <w:jc w:val="both"/>
        <w:rPr>
          <w:b/>
          <w:sz w:val="28"/>
          <w:szCs w:val="28"/>
        </w:rPr>
      </w:pPr>
    </w:p>
    <w:p w:rsidR="007C05B2" w:rsidRDefault="007C05B2" w:rsidP="007C05B2">
      <w:pPr>
        <w:jc w:val="both"/>
      </w:pPr>
    </w:p>
    <w:p w:rsidR="007C05B2" w:rsidRDefault="007C05B2" w:rsidP="007C05B2">
      <w:pPr>
        <w:ind w:left="360"/>
        <w:jc w:val="both"/>
        <w:rPr>
          <w:u w:val="single"/>
        </w:rPr>
      </w:pPr>
      <w:r>
        <w:rPr>
          <w:u w:val="single"/>
        </w:rPr>
        <w:t>Za naruszenie godności osobistej nauczyciela lub pracownika niepedagogicznego szkoły uznaje się:</w:t>
      </w:r>
    </w:p>
    <w:p w:rsidR="007C05B2" w:rsidRDefault="007C05B2" w:rsidP="007C05B2">
      <w:pPr>
        <w:ind w:left="360"/>
        <w:jc w:val="both"/>
      </w:pPr>
    </w:p>
    <w:p w:rsidR="007C05B2" w:rsidRDefault="007C05B2" w:rsidP="007C05B2">
      <w:pPr>
        <w:numPr>
          <w:ilvl w:val="0"/>
          <w:numId w:val="21"/>
        </w:numPr>
        <w:tabs>
          <w:tab w:val="clear" w:pos="720"/>
          <w:tab w:val="num" w:pos="1980"/>
        </w:tabs>
        <w:ind w:left="1980" w:hanging="540"/>
        <w:jc w:val="both"/>
      </w:pPr>
      <w:r>
        <w:t>lekceważenie i obraźliwe zachowanie wobec w/w osób wyrażone w słowach lub gestach;</w:t>
      </w:r>
    </w:p>
    <w:p w:rsidR="007C05B2" w:rsidRDefault="007C05B2" w:rsidP="007C05B2">
      <w:pPr>
        <w:numPr>
          <w:ilvl w:val="0"/>
          <w:numId w:val="21"/>
        </w:numPr>
        <w:tabs>
          <w:tab w:val="clear" w:pos="720"/>
          <w:tab w:val="num" w:pos="1980"/>
        </w:tabs>
        <w:ind w:left="1980" w:hanging="540"/>
        <w:jc w:val="both"/>
      </w:pPr>
      <w:r>
        <w:t>prowokacje pod adresem w/w osób wyrażone w słowach lub gestach;</w:t>
      </w:r>
    </w:p>
    <w:p w:rsidR="007C05B2" w:rsidRDefault="007C05B2" w:rsidP="007C05B2">
      <w:pPr>
        <w:numPr>
          <w:ilvl w:val="0"/>
          <w:numId w:val="21"/>
        </w:numPr>
        <w:tabs>
          <w:tab w:val="clear" w:pos="720"/>
          <w:tab w:val="num" w:pos="1980"/>
        </w:tabs>
        <w:ind w:left="1980" w:hanging="540"/>
        <w:jc w:val="both"/>
      </w:pPr>
      <w:r>
        <w:t>nagrywanie lub fotografowanie w/w osób bez ich wiedzy i zgody;</w:t>
      </w:r>
    </w:p>
    <w:p w:rsidR="007C05B2" w:rsidRDefault="007C05B2" w:rsidP="007C05B2">
      <w:pPr>
        <w:numPr>
          <w:ilvl w:val="0"/>
          <w:numId w:val="21"/>
        </w:numPr>
        <w:tabs>
          <w:tab w:val="clear" w:pos="720"/>
          <w:tab w:val="num" w:pos="1980"/>
        </w:tabs>
        <w:ind w:left="1980" w:hanging="540"/>
        <w:jc w:val="both"/>
      </w:pPr>
      <w:r>
        <w:t>naruszanie ich prywatności i własności prywatnej;</w:t>
      </w:r>
    </w:p>
    <w:p w:rsidR="007C05B2" w:rsidRDefault="007C05B2" w:rsidP="007C05B2">
      <w:pPr>
        <w:numPr>
          <w:ilvl w:val="0"/>
          <w:numId w:val="21"/>
        </w:numPr>
        <w:tabs>
          <w:tab w:val="clear" w:pos="720"/>
          <w:tab w:val="num" w:pos="1980"/>
        </w:tabs>
        <w:ind w:left="1980" w:hanging="540"/>
        <w:jc w:val="both"/>
      </w:pPr>
      <w:r>
        <w:t>użycie wobec nich przemocy fizycznej i psychicznej;</w:t>
      </w:r>
    </w:p>
    <w:p w:rsidR="007C05B2" w:rsidRDefault="007C05B2" w:rsidP="007C05B2">
      <w:pPr>
        <w:numPr>
          <w:ilvl w:val="0"/>
          <w:numId w:val="21"/>
        </w:numPr>
        <w:tabs>
          <w:tab w:val="clear" w:pos="720"/>
          <w:tab w:val="num" w:pos="1980"/>
        </w:tabs>
        <w:ind w:left="1980" w:hanging="540"/>
        <w:jc w:val="both"/>
      </w:pPr>
      <w:r>
        <w:t>pomówienia i oszczerstwa wobec w/w pracowników;</w:t>
      </w:r>
    </w:p>
    <w:p w:rsidR="007C05B2" w:rsidRDefault="007C05B2" w:rsidP="007C05B2">
      <w:pPr>
        <w:numPr>
          <w:ilvl w:val="0"/>
          <w:numId w:val="21"/>
        </w:numPr>
        <w:tabs>
          <w:tab w:val="clear" w:pos="720"/>
          <w:tab w:val="num" w:pos="1980"/>
        </w:tabs>
        <w:ind w:left="1980" w:hanging="540"/>
        <w:jc w:val="both"/>
      </w:pPr>
      <w:r>
        <w:t>naruszenie ich nietykalności osobistej.</w:t>
      </w:r>
    </w:p>
    <w:p w:rsidR="007C05B2" w:rsidRDefault="007C05B2" w:rsidP="007C05B2">
      <w:pPr>
        <w:jc w:val="both"/>
      </w:pPr>
    </w:p>
    <w:p w:rsidR="007C05B2" w:rsidRDefault="007C05B2" w:rsidP="007C05B2">
      <w:pPr>
        <w:numPr>
          <w:ilvl w:val="0"/>
          <w:numId w:val="22"/>
        </w:numPr>
        <w:ind w:firstLine="0"/>
        <w:jc w:val="both"/>
      </w:pPr>
      <w:r>
        <w:t>Pracownik szkoły powiadamia o zachowaniu wychowawcę ucznia.</w:t>
      </w:r>
    </w:p>
    <w:p w:rsidR="007C05B2" w:rsidRDefault="007C05B2" w:rsidP="007C05B2">
      <w:pPr>
        <w:numPr>
          <w:ilvl w:val="0"/>
          <w:numId w:val="22"/>
        </w:numPr>
        <w:ind w:firstLine="0"/>
        <w:jc w:val="both"/>
      </w:pPr>
      <w:r>
        <w:t>Wychowawca przeprowadza rozmowę z uczniem.</w:t>
      </w:r>
    </w:p>
    <w:p w:rsidR="007C05B2" w:rsidRDefault="007C05B2" w:rsidP="007C05B2">
      <w:pPr>
        <w:numPr>
          <w:ilvl w:val="0"/>
          <w:numId w:val="22"/>
        </w:numPr>
        <w:tabs>
          <w:tab w:val="clear" w:pos="720"/>
          <w:tab w:val="num" w:pos="1440"/>
        </w:tabs>
        <w:ind w:left="1440" w:hanging="720"/>
        <w:jc w:val="both"/>
      </w:pPr>
      <w:r>
        <w:t>Wychowawca informuję o zaistniałej sytuacji rodziców poprzez wpis w dzienniczku, a także informuje o tym pedagoga szkolnego.</w:t>
      </w:r>
    </w:p>
    <w:p w:rsidR="007C05B2" w:rsidRDefault="007C05B2" w:rsidP="007C05B2">
      <w:pPr>
        <w:ind w:left="360"/>
        <w:jc w:val="both"/>
      </w:pPr>
    </w:p>
    <w:p w:rsidR="007C05B2" w:rsidRDefault="007C05B2" w:rsidP="007C05B2">
      <w:pPr>
        <w:ind w:left="360"/>
        <w:jc w:val="both"/>
      </w:pPr>
    </w:p>
    <w:p w:rsidR="007C05B2" w:rsidRDefault="007C05B2" w:rsidP="007C05B2">
      <w:pPr>
        <w:ind w:left="-540"/>
        <w:jc w:val="both"/>
        <w:rPr>
          <w:b/>
          <w:sz w:val="28"/>
          <w:szCs w:val="28"/>
        </w:rPr>
      </w:pPr>
      <w:r>
        <w:rPr>
          <w:b/>
          <w:sz w:val="28"/>
          <w:szCs w:val="28"/>
        </w:rPr>
        <w:t>XXII.   Postępowanie w sytuacji nieobecności rodziców ucznia</w:t>
      </w:r>
    </w:p>
    <w:p w:rsidR="007C05B2" w:rsidRDefault="007C05B2" w:rsidP="007C05B2">
      <w:pPr>
        <w:jc w:val="both"/>
      </w:pPr>
    </w:p>
    <w:p w:rsidR="007C05B2" w:rsidRDefault="007C05B2" w:rsidP="007C05B2">
      <w:pPr>
        <w:numPr>
          <w:ilvl w:val="0"/>
          <w:numId w:val="23"/>
        </w:numPr>
        <w:tabs>
          <w:tab w:val="clear" w:pos="720"/>
          <w:tab w:val="num" w:pos="1440"/>
        </w:tabs>
        <w:ind w:left="1440" w:hanging="720"/>
        <w:jc w:val="both"/>
      </w:pPr>
      <w:r>
        <w:t>Rodzice lub prawni opiekunowie ucznia niepełnoletniego opuszczający miejsce zamieszkania powinni poinformować dyrekcje szkoły o osobie, której powierzają pełnienie opieki nad dzieckiem. Informacja powinna mieć formę pisemną i zostać złożona w sekretariacie.</w:t>
      </w:r>
    </w:p>
    <w:p w:rsidR="007C05B2" w:rsidRDefault="007C05B2" w:rsidP="007C05B2">
      <w:pPr>
        <w:numPr>
          <w:ilvl w:val="0"/>
          <w:numId w:val="23"/>
        </w:numPr>
        <w:tabs>
          <w:tab w:val="clear" w:pos="720"/>
          <w:tab w:val="num" w:pos="1440"/>
        </w:tabs>
        <w:ind w:left="1440" w:hanging="720"/>
        <w:jc w:val="both"/>
      </w:pPr>
      <w:r>
        <w:t>Wychowawca klasy, który otrzymał informację o nieobecności rodziców lub prawnych opiekunów ucznia niepełnoletniego zobowiązany jest przekazać ją pedagogowi i dyrekcji szkoły oraz umieścić w Teczce wychowawcy stosowną adnotację o zmienionej sytuacji rodzinnej ucznia.</w:t>
      </w:r>
    </w:p>
    <w:p w:rsidR="007C05B2" w:rsidRDefault="007C05B2" w:rsidP="007C05B2">
      <w:pPr>
        <w:numPr>
          <w:ilvl w:val="0"/>
          <w:numId w:val="23"/>
        </w:numPr>
        <w:tabs>
          <w:tab w:val="clear" w:pos="720"/>
          <w:tab w:val="num" w:pos="1440"/>
        </w:tabs>
        <w:ind w:left="1440" w:hanging="720"/>
        <w:jc w:val="both"/>
      </w:pPr>
      <w:r>
        <w:t>Dyrekcja szkoły zgłasza fakt pozostawienia dziecka bez opieki osoby dorosłej do Komendy Policji.</w:t>
      </w:r>
    </w:p>
    <w:p w:rsidR="007C05B2" w:rsidRDefault="007C05B2" w:rsidP="007C05B2">
      <w:pPr>
        <w:ind w:left="720"/>
        <w:jc w:val="both"/>
      </w:pPr>
    </w:p>
    <w:p w:rsidR="007C05B2" w:rsidRDefault="007C05B2" w:rsidP="007C05B2">
      <w:pPr>
        <w:ind w:left="360"/>
        <w:jc w:val="both"/>
      </w:pPr>
    </w:p>
    <w:p w:rsidR="007C05B2" w:rsidRDefault="007C05B2" w:rsidP="007C05B2">
      <w:pPr>
        <w:ind w:left="-180" w:hanging="360"/>
        <w:jc w:val="both"/>
        <w:rPr>
          <w:b/>
          <w:sz w:val="28"/>
          <w:szCs w:val="28"/>
        </w:rPr>
      </w:pPr>
      <w:r>
        <w:rPr>
          <w:b/>
          <w:sz w:val="28"/>
          <w:szCs w:val="28"/>
        </w:rPr>
        <w:t xml:space="preserve">XXIII.    Postępowanie pracowników niepedagogicznych w sytuacji, gdy są </w:t>
      </w:r>
    </w:p>
    <w:p w:rsidR="007C05B2" w:rsidRDefault="007C05B2" w:rsidP="007C05B2">
      <w:pPr>
        <w:jc w:val="both"/>
        <w:rPr>
          <w:b/>
          <w:sz w:val="28"/>
          <w:szCs w:val="28"/>
        </w:rPr>
      </w:pPr>
      <w:r>
        <w:rPr>
          <w:b/>
          <w:sz w:val="28"/>
          <w:szCs w:val="28"/>
        </w:rPr>
        <w:t xml:space="preserve">        świadkami niezgodnego ze statutem szkoły zachowania ucznia</w:t>
      </w:r>
    </w:p>
    <w:p w:rsidR="007C05B2" w:rsidRDefault="007C05B2" w:rsidP="007C05B2">
      <w:pPr>
        <w:jc w:val="both"/>
        <w:rPr>
          <w:b/>
          <w:sz w:val="28"/>
          <w:szCs w:val="28"/>
        </w:rPr>
      </w:pPr>
    </w:p>
    <w:p w:rsidR="007C05B2" w:rsidRDefault="007C05B2" w:rsidP="007C05B2">
      <w:pPr>
        <w:numPr>
          <w:ilvl w:val="0"/>
          <w:numId w:val="24"/>
        </w:numPr>
        <w:tabs>
          <w:tab w:val="clear" w:pos="720"/>
          <w:tab w:val="num" w:pos="1440"/>
        </w:tabs>
        <w:ind w:left="1440" w:hanging="720"/>
        <w:jc w:val="both"/>
      </w:pPr>
      <w:r>
        <w:t>W przypadku, gdy świadkiem sytuacji kryzysowej był pracownik niepedagogiczny, ma on obowiązek zawiadomić o zaistniałym fakcie wychowawcę, pedagoga lub innego pracownika pedagogicznego szkoły.</w:t>
      </w:r>
    </w:p>
    <w:p w:rsidR="007C05B2" w:rsidRDefault="007C05B2" w:rsidP="007C05B2">
      <w:pPr>
        <w:numPr>
          <w:ilvl w:val="0"/>
          <w:numId w:val="24"/>
        </w:numPr>
        <w:tabs>
          <w:tab w:val="clear" w:pos="720"/>
          <w:tab w:val="num" w:pos="1440"/>
        </w:tabs>
        <w:ind w:left="1440" w:hanging="720"/>
        <w:jc w:val="both"/>
      </w:pPr>
      <w:r>
        <w:t>W przypadku, gdy zdarzenie zagraża bezpieczeństwu innych osób w szkole, pracownik niepedagogiczny ma obowiązek podjąć odpowiednie działania zgodne z w/w procedurami.</w:t>
      </w:r>
    </w:p>
    <w:p w:rsidR="007C05B2" w:rsidRDefault="007C05B2" w:rsidP="007C05B2">
      <w:pPr>
        <w:jc w:val="both"/>
      </w:pPr>
    </w:p>
    <w:p w:rsidR="007C05B2" w:rsidRDefault="007C05B2" w:rsidP="007C05B2">
      <w:pPr>
        <w:jc w:val="both"/>
      </w:pPr>
    </w:p>
    <w:p w:rsidR="007C05B2" w:rsidRDefault="007C05B2" w:rsidP="007C05B2">
      <w:pPr>
        <w:numPr>
          <w:ilvl w:val="1"/>
          <w:numId w:val="24"/>
        </w:numPr>
        <w:tabs>
          <w:tab w:val="num" w:pos="540"/>
        </w:tabs>
        <w:ind w:hanging="2400"/>
        <w:jc w:val="both"/>
        <w:rPr>
          <w:b/>
          <w:sz w:val="28"/>
          <w:szCs w:val="28"/>
        </w:rPr>
      </w:pPr>
      <w:r>
        <w:rPr>
          <w:b/>
          <w:sz w:val="28"/>
          <w:szCs w:val="28"/>
        </w:rPr>
        <w:t>Postępowanie w sytuacji, gdy osoba „obca” przebywa na terenie szkoły</w:t>
      </w:r>
    </w:p>
    <w:p w:rsidR="007C05B2" w:rsidRDefault="007C05B2" w:rsidP="007C05B2">
      <w:pPr>
        <w:jc w:val="both"/>
        <w:rPr>
          <w:b/>
        </w:rPr>
      </w:pPr>
    </w:p>
    <w:p w:rsidR="007C05B2" w:rsidRDefault="007C05B2" w:rsidP="007C05B2">
      <w:pPr>
        <w:ind w:left="360"/>
        <w:jc w:val="both"/>
        <w:rPr>
          <w:b/>
        </w:rPr>
      </w:pPr>
    </w:p>
    <w:p w:rsidR="007C05B2" w:rsidRDefault="007C05B2" w:rsidP="007C05B2">
      <w:pPr>
        <w:ind w:left="700"/>
        <w:jc w:val="both"/>
        <w:rPr>
          <w:b/>
        </w:rPr>
      </w:pPr>
      <w:r>
        <w:rPr>
          <w:b/>
        </w:rPr>
        <w:t>Przez osobę „obcą” na terenie szkoły rozumie się osobę, która:</w:t>
      </w:r>
    </w:p>
    <w:p w:rsidR="007C05B2" w:rsidRDefault="007C05B2" w:rsidP="007C05B2">
      <w:pPr>
        <w:numPr>
          <w:ilvl w:val="0"/>
          <w:numId w:val="25"/>
        </w:numPr>
        <w:tabs>
          <w:tab w:val="clear" w:pos="1420"/>
          <w:tab w:val="num" w:pos="1980"/>
        </w:tabs>
        <w:ind w:left="1980" w:hanging="540"/>
        <w:jc w:val="both"/>
      </w:pPr>
      <w:r>
        <w:t>nie jest rodzicem ucznia tej szkoły;</w:t>
      </w:r>
    </w:p>
    <w:p w:rsidR="007C05B2" w:rsidRDefault="007C05B2" w:rsidP="007C05B2">
      <w:pPr>
        <w:numPr>
          <w:ilvl w:val="0"/>
          <w:numId w:val="25"/>
        </w:numPr>
        <w:tabs>
          <w:tab w:val="clear" w:pos="1420"/>
          <w:tab w:val="num" w:pos="1980"/>
        </w:tabs>
        <w:ind w:left="1980" w:hanging="540"/>
        <w:jc w:val="both"/>
      </w:pPr>
      <w:r>
        <w:t>nie jest pracownikiem tej szkoły;</w:t>
      </w:r>
    </w:p>
    <w:p w:rsidR="007C05B2" w:rsidRDefault="007C05B2" w:rsidP="007C05B2">
      <w:pPr>
        <w:numPr>
          <w:ilvl w:val="0"/>
          <w:numId w:val="25"/>
        </w:numPr>
        <w:tabs>
          <w:tab w:val="clear" w:pos="1420"/>
          <w:tab w:val="num" w:pos="1980"/>
        </w:tabs>
        <w:ind w:left="1980" w:hanging="540"/>
        <w:jc w:val="both"/>
      </w:pPr>
      <w:r>
        <w:t>nie jest osobą wypełniającą aktualnie na terenie szkoły zadania i funkcje znane dyrekcji szkoły;</w:t>
      </w:r>
    </w:p>
    <w:p w:rsidR="007C05B2" w:rsidRDefault="007C05B2" w:rsidP="007C05B2">
      <w:pPr>
        <w:numPr>
          <w:ilvl w:val="0"/>
          <w:numId w:val="25"/>
        </w:numPr>
        <w:tabs>
          <w:tab w:val="clear" w:pos="1420"/>
          <w:tab w:val="num" w:pos="1980"/>
        </w:tabs>
        <w:ind w:left="1980" w:hanging="540"/>
        <w:jc w:val="both"/>
      </w:pPr>
      <w:r>
        <w:t>nie jest osobą zaproszoną przez dyrekcję lub wychowawcę klasy lub też uprawnionego pracownika szkoły.</w:t>
      </w:r>
    </w:p>
    <w:p w:rsidR="007C05B2" w:rsidRDefault="007C05B2" w:rsidP="007C05B2">
      <w:pPr>
        <w:jc w:val="both"/>
      </w:pPr>
    </w:p>
    <w:p w:rsidR="007C05B2" w:rsidRDefault="007C05B2" w:rsidP="007C05B2">
      <w:pPr>
        <w:jc w:val="both"/>
        <w:rPr>
          <w:b/>
        </w:rPr>
      </w:pPr>
      <w:r>
        <w:t xml:space="preserve">           </w:t>
      </w:r>
      <w:r>
        <w:rPr>
          <w:b/>
        </w:rPr>
        <w:t>Postępowanie wobec osób „obcych” przebywających na terenie szkoły:</w:t>
      </w:r>
    </w:p>
    <w:p w:rsidR="007C05B2" w:rsidRDefault="007C05B2" w:rsidP="007C05B2">
      <w:pPr>
        <w:jc w:val="both"/>
      </w:pPr>
    </w:p>
    <w:p w:rsidR="007C05B2" w:rsidRDefault="007C05B2" w:rsidP="007C05B2">
      <w:pPr>
        <w:numPr>
          <w:ilvl w:val="0"/>
          <w:numId w:val="26"/>
        </w:numPr>
        <w:tabs>
          <w:tab w:val="clear" w:pos="720"/>
          <w:tab w:val="num" w:pos="1440"/>
        </w:tabs>
        <w:ind w:left="1440" w:hanging="720"/>
        <w:jc w:val="both"/>
      </w:pPr>
      <w:r>
        <w:t>Każdy pracownik szkoły ma prawo żądać informacji o celu pobytu osoby obcej na terenie i w budynku szkoły.</w:t>
      </w:r>
    </w:p>
    <w:p w:rsidR="007C05B2" w:rsidRDefault="007C05B2" w:rsidP="007C05B2">
      <w:pPr>
        <w:numPr>
          <w:ilvl w:val="0"/>
          <w:numId w:val="26"/>
        </w:numPr>
        <w:tabs>
          <w:tab w:val="clear" w:pos="720"/>
          <w:tab w:val="num" w:pos="1440"/>
        </w:tabs>
        <w:ind w:left="1440" w:hanging="720"/>
        <w:jc w:val="both"/>
      </w:pPr>
      <w:r>
        <w:t>W przypadku, gdy osoba obca kieruje się do nauczyciela przedmiotowego, innego pracownika pedagogicznego lub niepedagogicznego, należy skierować ją do portierni lub sekretariatu szkoły.</w:t>
      </w:r>
    </w:p>
    <w:p w:rsidR="007C05B2" w:rsidRDefault="007C05B2" w:rsidP="007C05B2">
      <w:pPr>
        <w:numPr>
          <w:ilvl w:val="0"/>
          <w:numId w:val="26"/>
        </w:numPr>
        <w:tabs>
          <w:tab w:val="clear" w:pos="720"/>
          <w:tab w:val="num" w:pos="1440"/>
        </w:tabs>
        <w:ind w:left="1440" w:hanging="720"/>
        <w:jc w:val="both"/>
      </w:pPr>
      <w:r>
        <w:t xml:space="preserve">W przypadku, gdy osoba obca odmawia podania celu wizyty, zachowuje się w sposób niepokojący, agresywny bądź stwarza zagrożenie dla osób przebywających w szkole, należy podjąć próbę wyprowadzenia jej z terenu </w:t>
      </w:r>
      <w:r>
        <w:lastRenderedPageBreak/>
        <w:t>szkoły. Przy odmowie wyjścia należy wezwać pomoc. O sytuacji niezwłocznie powinna zostać poinformowana dyrekcja szkoły.</w:t>
      </w:r>
    </w:p>
    <w:p w:rsidR="007C05B2" w:rsidRDefault="007C05B2" w:rsidP="007C05B2">
      <w:pPr>
        <w:numPr>
          <w:ilvl w:val="0"/>
          <w:numId w:val="26"/>
        </w:numPr>
        <w:tabs>
          <w:tab w:val="clear" w:pos="720"/>
          <w:tab w:val="num" w:pos="1440"/>
        </w:tabs>
        <w:ind w:left="1440" w:hanging="720"/>
        <w:jc w:val="both"/>
      </w:pPr>
      <w:r>
        <w:t>Dyrektor szkoły w razie wystąpienia takiej konieczności zawiadamia policję.</w:t>
      </w:r>
    </w:p>
    <w:p w:rsidR="007C05B2" w:rsidRDefault="007C05B2" w:rsidP="007C05B2">
      <w:pPr>
        <w:jc w:val="both"/>
      </w:pPr>
    </w:p>
    <w:p w:rsidR="007C05B2" w:rsidRDefault="007C05B2" w:rsidP="007C05B2">
      <w:pPr>
        <w:jc w:val="both"/>
      </w:pPr>
    </w:p>
    <w:p w:rsidR="00794225" w:rsidRDefault="00794225" w:rsidP="007C05B2">
      <w:pPr>
        <w:ind w:left="540" w:hanging="1080"/>
        <w:jc w:val="both"/>
        <w:rPr>
          <w:b/>
          <w:sz w:val="28"/>
          <w:szCs w:val="28"/>
        </w:rPr>
      </w:pPr>
    </w:p>
    <w:p w:rsidR="00794225" w:rsidRDefault="00794225" w:rsidP="007C05B2">
      <w:pPr>
        <w:ind w:left="540" w:hanging="1080"/>
        <w:jc w:val="both"/>
        <w:rPr>
          <w:b/>
          <w:sz w:val="28"/>
          <w:szCs w:val="28"/>
        </w:rPr>
      </w:pPr>
    </w:p>
    <w:p w:rsidR="00794225" w:rsidRDefault="00794225" w:rsidP="007C05B2">
      <w:pPr>
        <w:ind w:left="540" w:hanging="1080"/>
        <w:jc w:val="both"/>
        <w:rPr>
          <w:b/>
          <w:sz w:val="28"/>
          <w:szCs w:val="28"/>
        </w:rPr>
      </w:pPr>
    </w:p>
    <w:p w:rsidR="007C05B2" w:rsidRDefault="007C05B2" w:rsidP="007C05B2">
      <w:pPr>
        <w:ind w:left="540" w:hanging="1080"/>
        <w:jc w:val="both"/>
      </w:pPr>
      <w:r>
        <w:rPr>
          <w:b/>
          <w:sz w:val="28"/>
          <w:szCs w:val="28"/>
        </w:rPr>
        <w:t>XXV.    Procedura postępowania wobec nietrzeźwych rodziców lub opiekunów zgłaszających się po odbiór dzieci</w:t>
      </w:r>
    </w:p>
    <w:p w:rsidR="007C05B2" w:rsidRDefault="007C05B2" w:rsidP="007C05B2">
      <w:pPr>
        <w:jc w:val="both"/>
      </w:pPr>
    </w:p>
    <w:p w:rsidR="007C05B2" w:rsidRDefault="007C05B2" w:rsidP="007C05B2">
      <w:pPr>
        <w:jc w:val="both"/>
      </w:pPr>
    </w:p>
    <w:p w:rsidR="007C05B2" w:rsidRDefault="007C05B2" w:rsidP="007C05B2">
      <w:pPr>
        <w:jc w:val="both"/>
      </w:pPr>
    </w:p>
    <w:p w:rsidR="007C05B2" w:rsidRDefault="007C05B2" w:rsidP="007C05B2">
      <w:pPr>
        <w:numPr>
          <w:ilvl w:val="0"/>
          <w:numId w:val="27"/>
        </w:numPr>
        <w:tabs>
          <w:tab w:val="clear" w:pos="720"/>
          <w:tab w:val="num" w:pos="1440"/>
        </w:tabs>
        <w:ind w:left="1440" w:hanging="720"/>
        <w:jc w:val="both"/>
      </w:pPr>
      <w:r>
        <w:t>Pracownik szkoły nie może powierzyć opieki nad dzieckiem osobie znajdującej się pod wpływem alkoholu.</w:t>
      </w:r>
    </w:p>
    <w:p w:rsidR="007C05B2" w:rsidRDefault="007C05B2" w:rsidP="007C05B2">
      <w:pPr>
        <w:numPr>
          <w:ilvl w:val="0"/>
          <w:numId w:val="27"/>
        </w:numPr>
        <w:tabs>
          <w:tab w:val="clear" w:pos="720"/>
          <w:tab w:val="num" w:pos="1440"/>
        </w:tabs>
        <w:ind w:left="1440" w:hanging="720"/>
        <w:jc w:val="both"/>
      </w:pPr>
      <w:r>
        <w:t>Pracownik szkoły nakazuje osobie nietrzeźwej opuszczenie terenu szkoły i wzywa innego opiekuna dziecka lub inną osobę do tego upoważnioną.</w:t>
      </w:r>
    </w:p>
    <w:p w:rsidR="007C05B2" w:rsidRDefault="007C05B2" w:rsidP="007C05B2">
      <w:pPr>
        <w:numPr>
          <w:ilvl w:val="0"/>
          <w:numId w:val="27"/>
        </w:numPr>
        <w:tabs>
          <w:tab w:val="clear" w:pos="720"/>
          <w:tab w:val="num" w:pos="1440"/>
        </w:tabs>
        <w:ind w:left="1440" w:hanging="720"/>
        <w:jc w:val="both"/>
      </w:pPr>
      <w:r>
        <w:t>Jeżeli osoba nietrzeźwa odmawia opuszczenia szkoły, pracownik wzywa policję.</w:t>
      </w:r>
    </w:p>
    <w:p w:rsidR="007C05B2" w:rsidRDefault="007C05B2" w:rsidP="007C05B2">
      <w:pPr>
        <w:numPr>
          <w:ilvl w:val="0"/>
          <w:numId w:val="27"/>
        </w:numPr>
        <w:tabs>
          <w:tab w:val="clear" w:pos="720"/>
          <w:tab w:val="num" w:pos="1440"/>
        </w:tabs>
        <w:ind w:left="1440" w:hanging="720"/>
        <w:jc w:val="both"/>
      </w:pPr>
      <w:r>
        <w:t>O fakcie zgłoszenia się rodzica lub opiekuna w stanie nietrzeźwym po odbiór dziecka należy bezzwłocznie powiadomić wychowawcę klasy, pedagoga szkolnego i dyrekcję</w:t>
      </w:r>
    </w:p>
    <w:p w:rsidR="007C05B2" w:rsidRDefault="007C05B2" w:rsidP="007C05B2">
      <w:pPr>
        <w:numPr>
          <w:ilvl w:val="0"/>
          <w:numId w:val="27"/>
        </w:numPr>
        <w:tabs>
          <w:tab w:val="clear" w:pos="720"/>
          <w:tab w:val="num" w:pos="1440"/>
        </w:tabs>
        <w:ind w:left="1440" w:hanging="720"/>
        <w:jc w:val="both"/>
      </w:pPr>
      <w:r>
        <w:t>W sytuacji, gdy w wyznaczonym czasie nie pojawi się po odbiór dziecka trzeźwy rodzic/opiekun pracownik pedagogiczny lub dyrektor szkoły wzywa policję.</w:t>
      </w:r>
    </w:p>
    <w:p w:rsidR="007C05B2" w:rsidRDefault="007C05B2" w:rsidP="007C05B2">
      <w:pPr>
        <w:jc w:val="both"/>
      </w:pPr>
    </w:p>
    <w:p w:rsidR="007C05B2" w:rsidRDefault="007C05B2" w:rsidP="007C05B2">
      <w:pPr>
        <w:numPr>
          <w:ilvl w:val="1"/>
          <w:numId w:val="27"/>
        </w:numPr>
        <w:tabs>
          <w:tab w:val="num" w:pos="540"/>
        </w:tabs>
        <w:ind w:hanging="2400"/>
        <w:jc w:val="both"/>
        <w:rPr>
          <w:b/>
          <w:sz w:val="28"/>
          <w:szCs w:val="28"/>
        </w:rPr>
      </w:pPr>
      <w:r>
        <w:rPr>
          <w:b/>
          <w:sz w:val="28"/>
          <w:szCs w:val="28"/>
        </w:rPr>
        <w:t>Postępowanie w przypadku uzyskania informacji o podłożeniu bomby</w:t>
      </w:r>
    </w:p>
    <w:p w:rsidR="007C05B2" w:rsidRDefault="007C05B2" w:rsidP="007C05B2">
      <w:pPr>
        <w:jc w:val="both"/>
        <w:rPr>
          <w:b/>
          <w:sz w:val="28"/>
          <w:szCs w:val="28"/>
        </w:rPr>
      </w:pPr>
    </w:p>
    <w:p w:rsidR="007C05B2" w:rsidRDefault="007C05B2" w:rsidP="007C05B2">
      <w:pPr>
        <w:jc w:val="both"/>
        <w:rPr>
          <w:b/>
          <w:sz w:val="28"/>
          <w:szCs w:val="28"/>
        </w:rPr>
      </w:pPr>
    </w:p>
    <w:p w:rsidR="007C05B2" w:rsidRDefault="007C05B2" w:rsidP="007C05B2">
      <w:pPr>
        <w:ind w:firstLine="540"/>
        <w:jc w:val="both"/>
      </w:pPr>
      <w:r>
        <w:t>Symptomy wystąpienia zagrożenia.</w:t>
      </w:r>
    </w:p>
    <w:p w:rsidR="007C05B2" w:rsidRDefault="007C05B2" w:rsidP="007C05B2">
      <w:pPr>
        <w:ind w:left="540"/>
        <w:jc w:val="both"/>
      </w:pPr>
      <w:r>
        <w:t>Podstawową cechą terroryzmu jest to, iż nie ma ważnych znaków ostrzegawczych o możliwości wystąpienia zamachu  lub są one trudno dostrzegalne.</w:t>
      </w:r>
    </w:p>
    <w:p w:rsidR="007C05B2" w:rsidRDefault="007C05B2" w:rsidP="007C05B2">
      <w:pPr>
        <w:ind w:firstLine="540"/>
        <w:jc w:val="both"/>
      </w:pPr>
      <w:r>
        <w:t>Zainteresowania i uwagi wymagają:</w:t>
      </w:r>
    </w:p>
    <w:p w:rsidR="007C05B2" w:rsidRDefault="007C05B2" w:rsidP="007C05B2">
      <w:pPr>
        <w:numPr>
          <w:ilvl w:val="0"/>
          <w:numId w:val="28"/>
        </w:numPr>
        <w:tabs>
          <w:tab w:val="clear" w:pos="1440"/>
          <w:tab w:val="num" w:pos="2160"/>
        </w:tabs>
        <w:ind w:left="2160" w:hanging="720"/>
        <w:jc w:val="both"/>
      </w:pPr>
      <w:r>
        <w:t>rzucające się w oczy lub po prostu nietypowe zachowania osób, pozostawione bez opieki przedmioty typu teczki, paczki itp.</w:t>
      </w:r>
    </w:p>
    <w:p w:rsidR="007C05B2" w:rsidRDefault="007C05B2" w:rsidP="007C05B2">
      <w:pPr>
        <w:numPr>
          <w:ilvl w:val="0"/>
          <w:numId w:val="28"/>
        </w:numPr>
        <w:tabs>
          <w:tab w:val="clear" w:pos="1440"/>
          <w:tab w:val="num" w:pos="2160"/>
        </w:tabs>
        <w:ind w:left="2160" w:hanging="720"/>
        <w:jc w:val="both"/>
      </w:pPr>
      <w:r>
        <w:t>osoby wyglądające na obcokrajowców;</w:t>
      </w:r>
    </w:p>
    <w:p w:rsidR="007C05B2" w:rsidRDefault="007C05B2" w:rsidP="007C05B2">
      <w:pPr>
        <w:numPr>
          <w:ilvl w:val="0"/>
          <w:numId w:val="28"/>
        </w:numPr>
        <w:tabs>
          <w:tab w:val="clear" w:pos="1440"/>
          <w:tab w:val="num" w:pos="2160"/>
        </w:tabs>
        <w:ind w:left="2160" w:hanging="720"/>
        <w:jc w:val="both"/>
      </w:pPr>
      <w:r>
        <w:t>osoby ubrane nietypowo do występującej pory roku;</w:t>
      </w:r>
    </w:p>
    <w:p w:rsidR="007C05B2" w:rsidRDefault="007C05B2" w:rsidP="007C05B2">
      <w:pPr>
        <w:numPr>
          <w:ilvl w:val="0"/>
          <w:numId w:val="28"/>
        </w:numPr>
        <w:tabs>
          <w:tab w:val="clear" w:pos="1440"/>
          <w:tab w:val="num" w:pos="2160"/>
        </w:tabs>
        <w:ind w:left="2160" w:hanging="720"/>
        <w:jc w:val="both"/>
      </w:pPr>
      <w:r>
        <w:t>samochody, a w szczególności furgonetki, parkujące w nietypowych miejscach.</w:t>
      </w:r>
    </w:p>
    <w:p w:rsidR="007C05B2" w:rsidRDefault="007C05B2" w:rsidP="007C05B2">
      <w:pPr>
        <w:ind w:firstLine="540"/>
        <w:jc w:val="both"/>
      </w:pPr>
      <w:r>
        <w:t xml:space="preserve">Należy jednak pamiętać, że terrorysta nie zawsze musi być odmiennej narodowości i  </w:t>
      </w:r>
    </w:p>
    <w:p w:rsidR="007C05B2" w:rsidRDefault="007C05B2" w:rsidP="007C05B2">
      <w:pPr>
        <w:jc w:val="both"/>
      </w:pPr>
      <w:r>
        <w:t xml:space="preserve">         wyróżniać się z tłumu szczególnym wyglądem. </w:t>
      </w:r>
    </w:p>
    <w:p w:rsidR="007C05B2" w:rsidRDefault="007C05B2" w:rsidP="007C05B2">
      <w:pPr>
        <w:numPr>
          <w:ilvl w:val="0"/>
          <w:numId w:val="29"/>
        </w:numPr>
        <w:tabs>
          <w:tab w:val="clear" w:pos="720"/>
          <w:tab w:val="num" w:pos="1440"/>
        </w:tabs>
        <w:ind w:left="1440" w:hanging="720"/>
        <w:jc w:val="both"/>
      </w:pPr>
      <w:r>
        <w:t>Osoba, która uzyskała informację o podłożeniu ładunku wybuchowego w szkole powiadamia dyrektora lub osobę go zastępującą niezwłocznie po uzyskaniu wiadomości.</w:t>
      </w:r>
    </w:p>
    <w:p w:rsidR="007C05B2" w:rsidRDefault="007C05B2" w:rsidP="007C05B2">
      <w:pPr>
        <w:numPr>
          <w:ilvl w:val="0"/>
          <w:numId w:val="29"/>
        </w:numPr>
        <w:tabs>
          <w:tab w:val="clear" w:pos="720"/>
          <w:tab w:val="num" w:pos="1440"/>
        </w:tabs>
        <w:ind w:left="1440" w:hanging="720"/>
        <w:jc w:val="both"/>
      </w:pPr>
      <w:r>
        <w:t>Dyrektor szkoły (lub osoba go zastępująca) niezwłocznie powiadamia policję oraz zarządza  i nadzoruje ewakuację szkoły, czyli opuszczenie budynku przez wszystkich uczniów i pracowników.</w:t>
      </w:r>
    </w:p>
    <w:p w:rsidR="007C05B2" w:rsidRDefault="007C05B2" w:rsidP="007C05B2">
      <w:pPr>
        <w:numPr>
          <w:ilvl w:val="0"/>
          <w:numId w:val="29"/>
        </w:numPr>
        <w:tabs>
          <w:tab w:val="clear" w:pos="720"/>
          <w:tab w:val="num" w:pos="1440"/>
        </w:tabs>
        <w:ind w:left="1440" w:hanging="720"/>
        <w:jc w:val="both"/>
      </w:pPr>
      <w:r>
        <w:lastRenderedPageBreak/>
        <w:t>Dyrektor podejmuje działania zapewniające bezpieczeństwo uczniom i pracownikom (uczniowie przebywają pod opieką nauczycieli w bezpiecznej odległości od budynku).</w:t>
      </w:r>
    </w:p>
    <w:p w:rsidR="007C05B2" w:rsidRDefault="007C05B2" w:rsidP="007C05B2">
      <w:pPr>
        <w:numPr>
          <w:ilvl w:val="0"/>
          <w:numId w:val="29"/>
        </w:numPr>
        <w:tabs>
          <w:tab w:val="clear" w:pos="720"/>
          <w:tab w:val="num" w:pos="1440"/>
        </w:tabs>
        <w:ind w:left="1440" w:hanging="720"/>
        <w:jc w:val="both"/>
      </w:pPr>
      <w:r>
        <w:t>Dyrektor niezwłocznie informuje organ prowadzący i organ sprawujący nadzór o zdarzeniu i podjętych działaniach.</w:t>
      </w:r>
    </w:p>
    <w:p w:rsidR="007C05B2" w:rsidRDefault="007C05B2" w:rsidP="007C05B2">
      <w:pPr>
        <w:numPr>
          <w:ilvl w:val="0"/>
          <w:numId w:val="29"/>
        </w:numPr>
        <w:tabs>
          <w:tab w:val="clear" w:pos="720"/>
          <w:tab w:val="num" w:pos="1440"/>
        </w:tabs>
        <w:ind w:left="1440" w:hanging="720"/>
        <w:jc w:val="both"/>
      </w:pPr>
      <w:r>
        <w:t>Po uzyskaniu zgody lub na polecenie policji dyrektor wyraża zgodę na powrót uczniów i pracowników do szkoły.</w:t>
      </w:r>
    </w:p>
    <w:p w:rsidR="007C05B2" w:rsidRDefault="007C05B2" w:rsidP="007C05B2">
      <w:pPr>
        <w:numPr>
          <w:ilvl w:val="0"/>
          <w:numId w:val="29"/>
        </w:numPr>
        <w:tabs>
          <w:tab w:val="clear" w:pos="720"/>
          <w:tab w:val="num" w:pos="1440"/>
        </w:tabs>
        <w:ind w:left="1440" w:hanging="720"/>
        <w:jc w:val="both"/>
      </w:pPr>
      <w:r>
        <w:t>Dyrektor we współpracy z wychowawcami podejmuje niezbędne czynności w celu wyjaśnienia zdarzenia (rozmowy z uczniami).</w:t>
      </w:r>
    </w:p>
    <w:p w:rsidR="007C05B2" w:rsidRDefault="007C05B2" w:rsidP="007C05B2">
      <w:pPr>
        <w:numPr>
          <w:ilvl w:val="0"/>
          <w:numId w:val="29"/>
        </w:numPr>
        <w:tabs>
          <w:tab w:val="clear" w:pos="720"/>
          <w:tab w:val="num" w:pos="1440"/>
        </w:tabs>
        <w:ind w:left="1440" w:hanging="720"/>
        <w:jc w:val="both"/>
      </w:pPr>
      <w:r>
        <w:t>Dyrektor we współpracy z funkcjonariuszem policji informuje społeczność szkolną o finalnym rozstrzygnięciu sprawy.</w:t>
      </w:r>
    </w:p>
    <w:p w:rsidR="007C05B2" w:rsidRDefault="007C05B2" w:rsidP="007C05B2">
      <w:pPr>
        <w:jc w:val="both"/>
      </w:pPr>
    </w:p>
    <w:p w:rsidR="007C05B2" w:rsidRDefault="007C05B2" w:rsidP="007C05B2">
      <w:pPr>
        <w:ind w:hanging="540"/>
        <w:jc w:val="both"/>
        <w:rPr>
          <w:b/>
          <w:sz w:val="28"/>
          <w:szCs w:val="28"/>
        </w:rPr>
      </w:pPr>
    </w:p>
    <w:p w:rsidR="007C05B2" w:rsidRDefault="007C05B2" w:rsidP="007C05B2">
      <w:pPr>
        <w:ind w:hanging="540"/>
        <w:jc w:val="both"/>
        <w:rPr>
          <w:b/>
          <w:sz w:val="28"/>
          <w:szCs w:val="28"/>
        </w:rPr>
      </w:pPr>
    </w:p>
    <w:p w:rsidR="007C05B2" w:rsidRDefault="007C05B2" w:rsidP="007C05B2">
      <w:pPr>
        <w:ind w:hanging="540"/>
        <w:jc w:val="both"/>
        <w:rPr>
          <w:b/>
          <w:sz w:val="28"/>
          <w:szCs w:val="28"/>
        </w:rPr>
      </w:pPr>
      <w:r>
        <w:rPr>
          <w:b/>
          <w:sz w:val="28"/>
          <w:szCs w:val="28"/>
        </w:rPr>
        <w:t xml:space="preserve">XXVII. </w:t>
      </w:r>
      <w:r>
        <w:rPr>
          <w:b/>
          <w:sz w:val="28"/>
          <w:szCs w:val="28"/>
        </w:rPr>
        <w:tab/>
        <w:t>Procedura postępowania w przypadku wystąpienia pożaru w szkole</w:t>
      </w:r>
    </w:p>
    <w:p w:rsidR="007C05B2" w:rsidRDefault="007C05B2" w:rsidP="007C05B2">
      <w:pPr>
        <w:jc w:val="both"/>
        <w:rPr>
          <w:sz w:val="28"/>
          <w:szCs w:val="28"/>
        </w:rPr>
      </w:pPr>
    </w:p>
    <w:p w:rsidR="007C05B2" w:rsidRDefault="007C05B2" w:rsidP="007C05B2">
      <w:pPr>
        <w:jc w:val="both"/>
      </w:pPr>
    </w:p>
    <w:p w:rsidR="007C05B2" w:rsidRDefault="007C05B2" w:rsidP="007C05B2">
      <w:pPr>
        <w:numPr>
          <w:ilvl w:val="0"/>
          <w:numId w:val="30"/>
        </w:numPr>
        <w:tabs>
          <w:tab w:val="clear" w:pos="1020"/>
          <w:tab w:val="left" w:pos="1440"/>
        </w:tabs>
        <w:ind w:left="1440" w:hanging="720"/>
        <w:jc w:val="both"/>
      </w:pPr>
      <w:r>
        <w:t>Ewakuację ludzi z obiektów należy przeprowadzić istniejącymi wyjściami ewakuacyjnymi.</w:t>
      </w:r>
    </w:p>
    <w:p w:rsidR="007C05B2" w:rsidRDefault="007C05B2" w:rsidP="007C05B2">
      <w:pPr>
        <w:numPr>
          <w:ilvl w:val="0"/>
          <w:numId w:val="30"/>
        </w:numPr>
        <w:tabs>
          <w:tab w:val="clear" w:pos="1020"/>
          <w:tab w:val="left" w:pos="1440"/>
        </w:tabs>
        <w:ind w:left="1440" w:hanging="720"/>
        <w:jc w:val="both"/>
      </w:pPr>
      <w:r>
        <w:t>O konieczności ewakuacji do momentu przybycia jednostki Państwowej Straży Pożarnej decyduje:</w:t>
      </w:r>
    </w:p>
    <w:p w:rsidR="007C05B2" w:rsidRDefault="007C05B2" w:rsidP="007C05B2">
      <w:pPr>
        <w:numPr>
          <w:ilvl w:val="1"/>
          <w:numId w:val="30"/>
        </w:numPr>
        <w:tabs>
          <w:tab w:val="clear" w:pos="1740"/>
          <w:tab w:val="left" w:pos="1440"/>
          <w:tab w:val="num" w:pos="2160"/>
        </w:tabs>
        <w:ind w:left="2160" w:hanging="720"/>
        <w:jc w:val="both"/>
      </w:pPr>
      <w:r>
        <w:t xml:space="preserve">dyrektor szkoły ; </w:t>
      </w:r>
    </w:p>
    <w:p w:rsidR="007C05B2" w:rsidRDefault="007C05B2" w:rsidP="007C05B2">
      <w:pPr>
        <w:numPr>
          <w:ilvl w:val="1"/>
          <w:numId w:val="30"/>
        </w:numPr>
        <w:tabs>
          <w:tab w:val="clear" w:pos="1740"/>
          <w:tab w:val="left" w:pos="1440"/>
          <w:tab w:val="num" w:pos="2160"/>
        </w:tabs>
        <w:ind w:hanging="300"/>
        <w:jc w:val="both"/>
      </w:pPr>
      <w:r>
        <w:t>zastępca dyrektora szkoły ;</w:t>
      </w:r>
    </w:p>
    <w:p w:rsidR="007C05B2" w:rsidRDefault="007C05B2" w:rsidP="007C05B2">
      <w:pPr>
        <w:numPr>
          <w:ilvl w:val="1"/>
          <w:numId w:val="30"/>
        </w:numPr>
        <w:tabs>
          <w:tab w:val="clear" w:pos="1740"/>
          <w:tab w:val="left" w:pos="1440"/>
          <w:tab w:val="num" w:pos="2160"/>
        </w:tabs>
        <w:ind w:hanging="300"/>
        <w:jc w:val="both"/>
      </w:pPr>
      <w:r>
        <w:t>osoby wyznaczone do czasowego pełnienia w/w obowiązków.</w:t>
      </w:r>
    </w:p>
    <w:p w:rsidR="007C05B2" w:rsidRDefault="007C05B2" w:rsidP="007C05B2">
      <w:pPr>
        <w:numPr>
          <w:ilvl w:val="0"/>
          <w:numId w:val="30"/>
        </w:numPr>
        <w:tabs>
          <w:tab w:val="clear" w:pos="1020"/>
          <w:tab w:val="num" w:pos="1440"/>
        </w:tabs>
        <w:ind w:hanging="300"/>
        <w:jc w:val="both"/>
      </w:pPr>
      <w:r>
        <w:t xml:space="preserve">Osoby, które zauważyły zagrożenie zobowiązane są powiadomić </w:t>
      </w:r>
    </w:p>
    <w:p w:rsidR="007C05B2" w:rsidRDefault="007C05B2" w:rsidP="007C05B2">
      <w:pPr>
        <w:tabs>
          <w:tab w:val="left" w:pos="1440"/>
        </w:tabs>
        <w:ind w:left="1440" w:hanging="720"/>
        <w:jc w:val="both"/>
      </w:pPr>
      <w:r>
        <w:t xml:space="preserve">     </w:t>
      </w:r>
      <w:r>
        <w:tab/>
        <w:t xml:space="preserve">dyrektora szkoły. W sytuacjach skrajnego niebezpieczeństwa np. </w:t>
      </w:r>
    </w:p>
    <w:p w:rsidR="007C05B2" w:rsidRDefault="007C05B2" w:rsidP="007C05B2">
      <w:pPr>
        <w:tabs>
          <w:tab w:val="left" w:pos="1440"/>
        </w:tabs>
        <w:ind w:left="1440" w:hanging="720"/>
        <w:jc w:val="both"/>
      </w:pPr>
      <w:r>
        <w:t xml:space="preserve">    </w:t>
      </w:r>
      <w:r>
        <w:tab/>
        <w:t xml:space="preserve"> zadymienie ciągów komunikacyjnych, zawalenie się konstrukcji, </w:t>
      </w:r>
    </w:p>
    <w:p w:rsidR="007C05B2" w:rsidRDefault="007C05B2" w:rsidP="007C05B2">
      <w:pPr>
        <w:tabs>
          <w:tab w:val="left" w:pos="1440"/>
        </w:tabs>
        <w:ind w:left="1440" w:hanging="720"/>
        <w:jc w:val="both"/>
      </w:pPr>
      <w:r>
        <w:t xml:space="preserve">     </w:t>
      </w:r>
      <w:r>
        <w:tab/>
        <w:t xml:space="preserve">osoba, która zauważyła zagrożenie, zobowiązana jest powiadomić o </w:t>
      </w:r>
    </w:p>
    <w:p w:rsidR="007C05B2" w:rsidRDefault="007C05B2" w:rsidP="007C05B2">
      <w:pPr>
        <w:tabs>
          <w:tab w:val="left" w:pos="1440"/>
        </w:tabs>
        <w:ind w:left="1440" w:hanging="720"/>
        <w:jc w:val="both"/>
      </w:pPr>
      <w:r>
        <w:t xml:space="preserve">     </w:t>
      </w:r>
      <w:r>
        <w:tab/>
        <w:t>nim przebywające w budynku osoby.</w:t>
      </w:r>
    </w:p>
    <w:p w:rsidR="007C05B2" w:rsidRDefault="007C05B2" w:rsidP="007C05B2">
      <w:pPr>
        <w:numPr>
          <w:ilvl w:val="0"/>
          <w:numId w:val="30"/>
        </w:numPr>
        <w:tabs>
          <w:tab w:val="clear" w:pos="1020"/>
          <w:tab w:val="num" w:pos="1440"/>
        </w:tabs>
        <w:ind w:hanging="300"/>
        <w:jc w:val="both"/>
      </w:pPr>
      <w:r>
        <w:t>Decyzję o ewakuacji podejmuje się tylko gdy:</w:t>
      </w:r>
    </w:p>
    <w:p w:rsidR="007C05B2" w:rsidRDefault="007C05B2" w:rsidP="007C05B2">
      <w:pPr>
        <w:numPr>
          <w:ilvl w:val="1"/>
          <w:numId w:val="30"/>
        </w:numPr>
        <w:tabs>
          <w:tab w:val="clear" w:pos="1740"/>
          <w:tab w:val="left" w:pos="1440"/>
          <w:tab w:val="num" w:pos="2160"/>
        </w:tabs>
        <w:ind w:left="2160" w:hanging="720"/>
        <w:jc w:val="both"/>
      </w:pPr>
      <w:r>
        <w:t>pożar nie został ugaszony w zarodku;</w:t>
      </w:r>
    </w:p>
    <w:p w:rsidR="007C05B2" w:rsidRDefault="007C05B2" w:rsidP="007C05B2">
      <w:pPr>
        <w:numPr>
          <w:ilvl w:val="1"/>
          <w:numId w:val="30"/>
        </w:numPr>
        <w:tabs>
          <w:tab w:val="clear" w:pos="1740"/>
          <w:tab w:val="left" w:pos="1440"/>
          <w:tab w:val="num" w:pos="2160"/>
        </w:tabs>
        <w:ind w:left="2160" w:hanging="720"/>
        <w:jc w:val="both"/>
      </w:pPr>
      <w:r>
        <w:t>istnieje obawa dotarcia wiadomości o pożarze do ludzi przebywających w pomieszczeniach i powstania paniki;</w:t>
      </w:r>
    </w:p>
    <w:p w:rsidR="007C05B2" w:rsidRDefault="007C05B2" w:rsidP="007C05B2">
      <w:pPr>
        <w:numPr>
          <w:ilvl w:val="1"/>
          <w:numId w:val="30"/>
        </w:numPr>
        <w:tabs>
          <w:tab w:val="clear" w:pos="1740"/>
          <w:tab w:val="left" w:pos="1440"/>
          <w:tab w:val="num" w:pos="2160"/>
        </w:tabs>
        <w:ind w:left="2160" w:hanging="720"/>
        <w:jc w:val="both"/>
      </w:pPr>
      <w:r>
        <w:t>zachodzi możliwość przedostania się dymu i ognia do pomieszczeń, w których przebywają ludzie.</w:t>
      </w:r>
    </w:p>
    <w:p w:rsidR="007C05B2" w:rsidRDefault="007C05B2" w:rsidP="007C05B2">
      <w:pPr>
        <w:numPr>
          <w:ilvl w:val="0"/>
          <w:numId w:val="30"/>
        </w:numPr>
        <w:tabs>
          <w:tab w:val="clear" w:pos="1020"/>
          <w:tab w:val="num" w:pos="1440"/>
        </w:tabs>
        <w:ind w:hanging="300"/>
        <w:jc w:val="both"/>
      </w:pPr>
      <w:r>
        <w:t>Sposoby ogłaszania alarmu o niebezpieczeństwie pożaru. Alarm ogłasza się :</w:t>
      </w:r>
    </w:p>
    <w:p w:rsidR="007C05B2" w:rsidRDefault="007C05B2" w:rsidP="007C05B2">
      <w:pPr>
        <w:numPr>
          <w:ilvl w:val="0"/>
          <w:numId w:val="31"/>
        </w:numPr>
        <w:tabs>
          <w:tab w:val="clear" w:pos="1760"/>
          <w:tab w:val="left" w:pos="1440"/>
          <w:tab w:val="num" w:pos="2160"/>
        </w:tabs>
        <w:ind w:hanging="320"/>
        <w:jc w:val="both"/>
      </w:pPr>
      <w:r>
        <w:t>dzwonkiem-TRZY długie dzwonki</w:t>
      </w:r>
    </w:p>
    <w:p w:rsidR="007C05B2" w:rsidRDefault="007C05B2" w:rsidP="007C05B2">
      <w:pPr>
        <w:numPr>
          <w:ilvl w:val="0"/>
          <w:numId w:val="31"/>
        </w:numPr>
        <w:tabs>
          <w:tab w:val="clear" w:pos="1760"/>
          <w:tab w:val="left" w:pos="1440"/>
          <w:tab w:val="num" w:pos="2160"/>
        </w:tabs>
        <w:ind w:hanging="320"/>
        <w:jc w:val="both"/>
      </w:pPr>
      <w:r>
        <w:t>głosem –„PALI SIĘ”.</w:t>
      </w:r>
    </w:p>
    <w:p w:rsidR="007C05B2" w:rsidRDefault="007C05B2" w:rsidP="007C05B2">
      <w:pPr>
        <w:tabs>
          <w:tab w:val="left" w:pos="1440"/>
        </w:tabs>
        <w:ind w:hanging="720"/>
        <w:jc w:val="both"/>
      </w:pPr>
      <w:r>
        <w:t xml:space="preserve">               </w:t>
      </w:r>
      <w:r>
        <w:tab/>
        <w:t>Odwołanie alarmu – JEDEN dzwonek.</w:t>
      </w:r>
    </w:p>
    <w:p w:rsidR="007C05B2" w:rsidRDefault="007C05B2" w:rsidP="007C05B2">
      <w:pPr>
        <w:numPr>
          <w:ilvl w:val="0"/>
          <w:numId w:val="30"/>
        </w:numPr>
        <w:tabs>
          <w:tab w:val="clear" w:pos="1020"/>
          <w:tab w:val="num" w:pos="1440"/>
        </w:tabs>
        <w:ind w:hanging="300"/>
        <w:jc w:val="both"/>
      </w:pPr>
      <w:r>
        <w:t xml:space="preserve">Ewakuację osób przeprowadza się wykorzystując dostępne wyjścia    </w:t>
      </w:r>
    </w:p>
    <w:p w:rsidR="007C05B2" w:rsidRDefault="007C05B2" w:rsidP="007C05B2">
      <w:pPr>
        <w:tabs>
          <w:tab w:val="left" w:pos="1440"/>
        </w:tabs>
        <w:ind w:left="660" w:hanging="720"/>
        <w:jc w:val="both"/>
      </w:pPr>
      <w:r>
        <w:t xml:space="preserve">     </w:t>
      </w:r>
      <w:r>
        <w:tab/>
      </w:r>
      <w:r>
        <w:tab/>
        <w:t xml:space="preserve">ewakuacyjne. Warunki i sposób przeprowadzania ewakuacji </w:t>
      </w:r>
    </w:p>
    <w:p w:rsidR="007C05B2" w:rsidRDefault="007C05B2" w:rsidP="007C05B2">
      <w:pPr>
        <w:tabs>
          <w:tab w:val="left" w:pos="1440"/>
        </w:tabs>
        <w:ind w:left="660" w:hanging="720"/>
        <w:jc w:val="both"/>
      </w:pPr>
      <w:r>
        <w:t xml:space="preserve">     </w:t>
      </w:r>
      <w:r>
        <w:tab/>
      </w:r>
      <w:r>
        <w:tab/>
        <w:t>uzależnione będą od miejsc powstania i rozmiarów pożaru lub innego</w:t>
      </w:r>
    </w:p>
    <w:p w:rsidR="007C05B2" w:rsidRDefault="007C05B2" w:rsidP="007C05B2">
      <w:pPr>
        <w:tabs>
          <w:tab w:val="left" w:pos="1440"/>
        </w:tabs>
        <w:ind w:left="660" w:hanging="720"/>
        <w:jc w:val="both"/>
      </w:pPr>
      <w:r>
        <w:t xml:space="preserve">     </w:t>
      </w:r>
      <w:r>
        <w:tab/>
      </w:r>
      <w:r>
        <w:tab/>
        <w:t>miejscowego zagrożenia.</w:t>
      </w:r>
    </w:p>
    <w:p w:rsidR="007C05B2" w:rsidRDefault="007C05B2" w:rsidP="007C05B2">
      <w:pPr>
        <w:numPr>
          <w:ilvl w:val="0"/>
          <w:numId w:val="30"/>
        </w:numPr>
        <w:tabs>
          <w:tab w:val="clear" w:pos="1020"/>
          <w:tab w:val="num" w:pos="1440"/>
        </w:tabs>
        <w:jc w:val="both"/>
      </w:pPr>
      <w:r>
        <w:t xml:space="preserve">Za otwarcie drzwi stanowiących wyjścia ewakuacyjne odpowiedzialni </w:t>
      </w:r>
    </w:p>
    <w:p w:rsidR="007C05B2" w:rsidRDefault="007C05B2" w:rsidP="007C05B2">
      <w:pPr>
        <w:tabs>
          <w:tab w:val="left" w:pos="1440"/>
        </w:tabs>
        <w:ind w:hanging="720"/>
        <w:jc w:val="both"/>
      </w:pPr>
      <w:r>
        <w:t xml:space="preserve">               </w:t>
      </w:r>
      <w:r>
        <w:tab/>
        <w:t>są: konserwator oraz woźna szkoły.</w:t>
      </w:r>
    </w:p>
    <w:p w:rsidR="007C05B2" w:rsidRDefault="007C05B2" w:rsidP="007C05B2">
      <w:pPr>
        <w:numPr>
          <w:ilvl w:val="0"/>
          <w:numId w:val="30"/>
        </w:numPr>
        <w:tabs>
          <w:tab w:val="clear" w:pos="1020"/>
          <w:tab w:val="num" w:pos="1440"/>
        </w:tabs>
        <w:jc w:val="both"/>
      </w:pPr>
      <w:r>
        <w:t xml:space="preserve">Kierunki ewakuacji w poszczególnych częściach obiektu pokazują </w:t>
      </w:r>
    </w:p>
    <w:p w:rsidR="007C05B2" w:rsidRDefault="007C05B2" w:rsidP="007C05B2">
      <w:pPr>
        <w:tabs>
          <w:tab w:val="left" w:pos="1440"/>
        </w:tabs>
        <w:ind w:left="660" w:hanging="720"/>
        <w:jc w:val="both"/>
      </w:pPr>
      <w:r>
        <w:t xml:space="preserve">     </w:t>
      </w:r>
      <w:r>
        <w:tab/>
      </w:r>
      <w:r>
        <w:tab/>
        <w:t xml:space="preserve">strzałki na planach obiektu.    </w:t>
      </w:r>
    </w:p>
    <w:p w:rsidR="007C05B2" w:rsidRDefault="007C05B2" w:rsidP="007C05B2">
      <w:pPr>
        <w:numPr>
          <w:ilvl w:val="0"/>
          <w:numId w:val="30"/>
        </w:numPr>
        <w:tabs>
          <w:tab w:val="clear" w:pos="1020"/>
          <w:tab w:val="num" w:pos="1440"/>
        </w:tabs>
        <w:ind w:left="1440" w:hanging="780"/>
        <w:jc w:val="both"/>
      </w:pPr>
      <w:r>
        <w:lastRenderedPageBreak/>
        <w:t>Po odebraniu sygnału uczniowie pod kierunkiem nauczyciela udają się do wyjść ewakuacyjnych, a następnie na miejsce zbiórki. Miejscem zbiórki jest: boisko szkolne.</w:t>
      </w:r>
    </w:p>
    <w:p w:rsidR="007C05B2" w:rsidRDefault="007C05B2" w:rsidP="007C05B2">
      <w:pPr>
        <w:numPr>
          <w:ilvl w:val="0"/>
          <w:numId w:val="30"/>
        </w:numPr>
        <w:tabs>
          <w:tab w:val="clear" w:pos="1020"/>
          <w:tab w:val="num" w:pos="1440"/>
        </w:tabs>
        <w:jc w:val="both"/>
      </w:pPr>
      <w:r>
        <w:t>Obowiązki nauczyciela podczas ewakuacji szkoły:</w:t>
      </w:r>
    </w:p>
    <w:p w:rsidR="007C05B2" w:rsidRDefault="007C05B2" w:rsidP="007C05B2">
      <w:pPr>
        <w:numPr>
          <w:ilvl w:val="1"/>
          <w:numId w:val="29"/>
        </w:numPr>
        <w:tabs>
          <w:tab w:val="clear" w:pos="1440"/>
          <w:tab w:val="left" w:pos="2160"/>
        </w:tabs>
        <w:ind w:left="2160" w:hanging="720"/>
        <w:jc w:val="both"/>
      </w:pPr>
      <w:r>
        <w:t>wydać uczniom polecenia zabrania tylko najważniejszych rzeczy osobistych;</w:t>
      </w:r>
    </w:p>
    <w:p w:rsidR="007C05B2" w:rsidRDefault="007C05B2" w:rsidP="007C05B2">
      <w:pPr>
        <w:numPr>
          <w:ilvl w:val="1"/>
          <w:numId w:val="29"/>
        </w:numPr>
        <w:tabs>
          <w:tab w:val="left" w:pos="1440"/>
        </w:tabs>
        <w:ind w:firstLine="0"/>
        <w:jc w:val="both"/>
      </w:pPr>
      <w:r>
        <w:t>zamknąć okna, wyłączyć odbiorniki prądu elektrycznego i gazu;</w:t>
      </w:r>
    </w:p>
    <w:p w:rsidR="007C05B2" w:rsidRDefault="007C05B2" w:rsidP="007C05B2">
      <w:pPr>
        <w:numPr>
          <w:ilvl w:val="1"/>
          <w:numId w:val="29"/>
        </w:numPr>
        <w:tabs>
          <w:tab w:val="clear" w:pos="1440"/>
          <w:tab w:val="left" w:pos="2160"/>
        </w:tabs>
        <w:ind w:left="2160" w:hanging="720"/>
        <w:jc w:val="both"/>
      </w:pPr>
      <w:r>
        <w:t>zabrać dziennik;</w:t>
      </w:r>
    </w:p>
    <w:p w:rsidR="007C05B2" w:rsidRDefault="007C05B2" w:rsidP="007C05B2">
      <w:pPr>
        <w:numPr>
          <w:ilvl w:val="1"/>
          <w:numId w:val="29"/>
        </w:numPr>
        <w:tabs>
          <w:tab w:val="clear" w:pos="1440"/>
          <w:tab w:val="left" w:pos="2160"/>
        </w:tabs>
        <w:ind w:left="2160" w:hanging="720"/>
        <w:jc w:val="both"/>
      </w:pPr>
      <w:r>
        <w:t>sale i zaplecze pozostawić otwarte; klucz w drzwiach;</w:t>
      </w:r>
    </w:p>
    <w:p w:rsidR="007C05B2" w:rsidRDefault="007C05B2" w:rsidP="007C05B2">
      <w:pPr>
        <w:numPr>
          <w:ilvl w:val="1"/>
          <w:numId w:val="29"/>
        </w:numPr>
        <w:tabs>
          <w:tab w:val="clear" w:pos="1440"/>
          <w:tab w:val="left" w:pos="2160"/>
        </w:tabs>
        <w:ind w:left="2160" w:hanging="720"/>
        <w:jc w:val="both"/>
      </w:pPr>
      <w:r>
        <w:t>udanie się wraz z klasą do wyjścia ewakuacyjnego zgodnie z kierunkiem ewakuacji przedstawionym na znakach;</w:t>
      </w:r>
    </w:p>
    <w:p w:rsidR="007C05B2" w:rsidRDefault="007C05B2" w:rsidP="007C05B2">
      <w:pPr>
        <w:numPr>
          <w:ilvl w:val="1"/>
          <w:numId w:val="29"/>
        </w:numPr>
        <w:tabs>
          <w:tab w:val="clear" w:pos="1440"/>
          <w:tab w:val="left" w:pos="2160"/>
        </w:tabs>
        <w:ind w:left="2160" w:hanging="720"/>
        <w:jc w:val="both"/>
      </w:pPr>
      <w:r>
        <w:t>przestrzeganie prawostronnego kierunku ruchu;</w:t>
      </w:r>
    </w:p>
    <w:p w:rsidR="007C05B2" w:rsidRDefault="007C05B2" w:rsidP="007C05B2">
      <w:pPr>
        <w:numPr>
          <w:ilvl w:val="1"/>
          <w:numId w:val="29"/>
        </w:numPr>
        <w:tabs>
          <w:tab w:val="clear" w:pos="1440"/>
          <w:tab w:val="left" w:pos="2160"/>
        </w:tabs>
        <w:ind w:left="2160" w:hanging="720"/>
        <w:jc w:val="both"/>
      </w:pPr>
      <w:r>
        <w:t>należy zadbać o spokój i dyscyplinę wśród uczniów;</w:t>
      </w:r>
    </w:p>
    <w:p w:rsidR="007C05B2" w:rsidRDefault="007C05B2" w:rsidP="007C05B2">
      <w:pPr>
        <w:numPr>
          <w:ilvl w:val="1"/>
          <w:numId w:val="29"/>
        </w:numPr>
        <w:tabs>
          <w:tab w:val="clear" w:pos="1440"/>
          <w:tab w:val="left" w:pos="2160"/>
        </w:tabs>
        <w:ind w:left="2160" w:hanging="720"/>
        <w:jc w:val="both"/>
      </w:pPr>
      <w:r>
        <w:t>w miejscu zbiórki-sprawdzenie stanu osobowego klasy na podstawie dziennika;</w:t>
      </w:r>
    </w:p>
    <w:p w:rsidR="007C05B2" w:rsidRDefault="007C05B2" w:rsidP="007C05B2">
      <w:pPr>
        <w:numPr>
          <w:ilvl w:val="1"/>
          <w:numId w:val="29"/>
        </w:numPr>
        <w:tabs>
          <w:tab w:val="clear" w:pos="1440"/>
          <w:tab w:val="left" w:pos="2160"/>
        </w:tabs>
        <w:ind w:left="2160" w:hanging="720"/>
        <w:jc w:val="both"/>
      </w:pPr>
      <w:r>
        <w:t>przekazanie meldunku kierującemu akcją.</w:t>
      </w:r>
    </w:p>
    <w:p w:rsidR="007C05B2" w:rsidRDefault="007C05B2" w:rsidP="007C05B2">
      <w:pPr>
        <w:numPr>
          <w:ilvl w:val="0"/>
          <w:numId w:val="30"/>
        </w:numPr>
        <w:tabs>
          <w:tab w:val="clear" w:pos="1020"/>
          <w:tab w:val="num" w:pos="1440"/>
        </w:tabs>
        <w:ind w:left="1440" w:hanging="720"/>
        <w:jc w:val="both"/>
      </w:pPr>
      <w:r>
        <w:t>Bez względu na porę roku uczniowie nie schodzą do szatni szkolnej.</w:t>
      </w:r>
    </w:p>
    <w:p w:rsidR="007C05B2" w:rsidRDefault="007C05B2" w:rsidP="007C05B2">
      <w:pPr>
        <w:numPr>
          <w:ilvl w:val="0"/>
          <w:numId w:val="30"/>
        </w:numPr>
        <w:tabs>
          <w:tab w:val="clear" w:pos="1020"/>
          <w:tab w:val="num" w:pos="1440"/>
        </w:tabs>
        <w:ind w:left="1440" w:hanging="720"/>
        <w:jc w:val="both"/>
      </w:pPr>
      <w:r>
        <w:t>Decyzję o ewakuacji mienia podejmuje dyrektor szkoły.</w:t>
      </w:r>
    </w:p>
    <w:p w:rsidR="007C05B2" w:rsidRDefault="007C05B2" w:rsidP="007C05B2">
      <w:pPr>
        <w:numPr>
          <w:ilvl w:val="0"/>
          <w:numId w:val="30"/>
        </w:numPr>
        <w:tabs>
          <w:tab w:val="clear" w:pos="1020"/>
          <w:tab w:val="num" w:pos="1440"/>
        </w:tabs>
        <w:ind w:left="1440" w:hanging="720"/>
        <w:jc w:val="both"/>
      </w:pPr>
      <w:r>
        <w:t>Ewakuacja kancelarii (kolejność)</w:t>
      </w:r>
    </w:p>
    <w:p w:rsidR="007C05B2" w:rsidRDefault="007C05B2" w:rsidP="007C05B2">
      <w:pPr>
        <w:numPr>
          <w:ilvl w:val="1"/>
          <w:numId w:val="30"/>
        </w:numPr>
        <w:tabs>
          <w:tab w:val="clear" w:pos="1740"/>
          <w:tab w:val="num" w:pos="2160"/>
        </w:tabs>
        <w:ind w:left="2160" w:hanging="720"/>
        <w:jc w:val="both"/>
      </w:pPr>
      <w:r>
        <w:t>księgi ewidencji uczniów;</w:t>
      </w:r>
    </w:p>
    <w:p w:rsidR="007C05B2" w:rsidRDefault="007C05B2" w:rsidP="007C05B2">
      <w:pPr>
        <w:numPr>
          <w:ilvl w:val="1"/>
          <w:numId w:val="30"/>
        </w:numPr>
        <w:tabs>
          <w:tab w:val="clear" w:pos="1740"/>
          <w:tab w:val="num" w:pos="2160"/>
        </w:tabs>
        <w:ind w:left="2160" w:hanging="720"/>
        <w:jc w:val="both"/>
      </w:pPr>
      <w:r>
        <w:t>druki ścisłego zarachowania</w:t>
      </w:r>
    </w:p>
    <w:p w:rsidR="007C05B2" w:rsidRDefault="007C05B2" w:rsidP="007C05B2">
      <w:pPr>
        <w:numPr>
          <w:ilvl w:val="1"/>
          <w:numId w:val="30"/>
        </w:numPr>
        <w:tabs>
          <w:tab w:val="clear" w:pos="1740"/>
          <w:tab w:val="num" w:pos="2160"/>
        </w:tabs>
        <w:ind w:left="2160" w:hanging="720"/>
        <w:jc w:val="both"/>
      </w:pPr>
      <w:r>
        <w:t>księgi inwentarzowe</w:t>
      </w:r>
    </w:p>
    <w:p w:rsidR="007C05B2" w:rsidRDefault="007C05B2" w:rsidP="007C05B2">
      <w:pPr>
        <w:numPr>
          <w:ilvl w:val="1"/>
          <w:numId w:val="30"/>
        </w:numPr>
        <w:tabs>
          <w:tab w:val="clear" w:pos="1740"/>
          <w:tab w:val="num" w:pos="2160"/>
        </w:tabs>
        <w:ind w:left="2160" w:hanging="720"/>
        <w:jc w:val="both"/>
      </w:pPr>
      <w:r>
        <w:t>teczki osobowe pracowników;</w:t>
      </w:r>
    </w:p>
    <w:p w:rsidR="007C05B2" w:rsidRDefault="007C05B2" w:rsidP="007C05B2">
      <w:pPr>
        <w:numPr>
          <w:ilvl w:val="1"/>
          <w:numId w:val="30"/>
        </w:numPr>
        <w:tabs>
          <w:tab w:val="clear" w:pos="1740"/>
          <w:tab w:val="num" w:pos="2160"/>
        </w:tabs>
        <w:ind w:left="2160" w:hanging="720"/>
        <w:jc w:val="both"/>
      </w:pPr>
      <w:r>
        <w:t>pieczątki.</w:t>
      </w:r>
    </w:p>
    <w:p w:rsidR="007C05B2" w:rsidRDefault="007C05B2" w:rsidP="007C05B2">
      <w:pPr>
        <w:numPr>
          <w:ilvl w:val="0"/>
          <w:numId w:val="30"/>
        </w:numPr>
        <w:tabs>
          <w:tab w:val="clear" w:pos="1020"/>
          <w:tab w:val="num" w:pos="1440"/>
        </w:tabs>
        <w:jc w:val="both"/>
      </w:pPr>
      <w:r>
        <w:t>Schemat ewakuacji szkoły znajduję się w załączeniu.</w:t>
      </w:r>
    </w:p>
    <w:p w:rsidR="007C05B2" w:rsidRPr="00C81BC2" w:rsidRDefault="007C05B2" w:rsidP="00C81BC2">
      <w:pPr>
        <w:tabs>
          <w:tab w:val="left" w:pos="1440"/>
        </w:tabs>
        <w:ind w:hanging="720"/>
        <w:jc w:val="both"/>
        <w:rPr>
          <w:sz w:val="28"/>
          <w:szCs w:val="28"/>
        </w:rPr>
      </w:pPr>
      <w:r>
        <w:rPr>
          <w:sz w:val="28"/>
          <w:szCs w:val="28"/>
        </w:rPr>
        <w:t xml:space="preserve">       </w:t>
      </w:r>
    </w:p>
    <w:p w:rsidR="007C05B2" w:rsidRDefault="007C05B2" w:rsidP="007C05B2">
      <w:pPr>
        <w:jc w:val="both"/>
        <w:rPr>
          <w:b/>
        </w:rPr>
      </w:pPr>
      <w:r>
        <w:rPr>
          <w:b/>
        </w:rPr>
        <w:t>Zgodnie z przepisami ustawy o przeciwdziałaniu narkomanii- w Polsce karalne jest:</w:t>
      </w:r>
    </w:p>
    <w:p w:rsidR="007C05B2" w:rsidRDefault="007C05B2" w:rsidP="007C05B2">
      <w:pPr>
        <w:numPr>
          <w:ilvl w:val="0"/>
          <w:numId w:val="32"/>
        </w:numPr>
        <w:jc w:val="both"/>
      </w:pPr>
      <w:r>
        <w:t>posiadanie każdej ilości środków odurzających lub substancji psychotropowych;</w:t>
      </w:r>
    </w:p>
    <w:p w:rsidR="007C05B2" w:rsidRDefault="007C05B2" w:rsidP="007C05B2">
      <w:pPr>
        <w:numPr>
          <w:ilvl w:val="0"/>
          <w:numId w:val="32"/>
        </w:numPr>
        <w:jc w:val="both"/>
      </w:pPr>
      <w:r>
        <w:t>wprowadzanie do obrotu środków odurzających</w:t>
      </w:r>
    </w:p>
    <w:p w:rsidR="007C05B2" w:rsidRDefault="007C05B2" w:rsidP="007C05B2">
      <w:pPr>
        <w:numPr>
          <w:ilvl w:val="0"/>
          <w:numId w:val="32"/>
        </w:numPr>
        <w:jc w:val="both"/>
      </w:pPr>
      <w:r>
        <w:t>udzielanie innej osobie, ułatwianie lub umożliwianie ich użycia oraz nakłanianie do użycia,</w:t>
      </w:r>
    </w:p>
    <w:p w:rsidR="007C05B2" w:rsidRDefault="007C05B2" w:rsidP="007C05B2">
      <w:pPr>
        <w:numPr>
          <w:ilvl w:val="0"/>
          <w:numId w:val="32"/>
        </w:numPr>
        <w:jc w:val="both"/>
      </w:pPr>
      <w:r>
        <w:t>wytwarzanie i przetwarzanie środków odurzających.</w:t>
      </w:r>
    </w:p>
    <w:p w:rsidR="007C05B2" w:rsidRDefault="007C05B2" w:rsidP="007C05B2">
      <w:pPr>
        <w:jc w:val="both"/>
      </w:pPr>
      <w:r>
        <w:t xml:space="preserve">Każde z wymienionych </w:t>
      </w:r>
      <w:proofErr w:type="spellStart"/>
      <w:r>
        <w:t>zachowań</w:t>
      </w:r>
      <w:proofErr w:type="spellEnd"/>
      <w:r>
        <w:t xml:space="preserve"> jest czynem karalnym w rozumieniu przepisów ustawy o postępowaniu w sprawach nieletnich, jeśli sprawcą jest uczeń, który ukończył 13 lat a nie ukończył 17 lat. Jeżeli przestępstwo ma miejsce na terenie szkoły, należy wezwać policję. W każdym przypadku popełnienia czynu karalnego przez ucznia, który nie ukończył 17 lat należy zawiadomić policję lub sąd rodzinny, a przypadku popełnienia przestępstwa przez ucznia, który ukończył 17 rok życia prokuratora lub policję. (ar.4 </w:t>
      </w:r>
      <w:proofErr w:type="spellStart"/>
      <w:r>
        <w:t>Upn</w:t>
      </w:r>
      <w:proofErr w:type="spellEnd"/>
      <w:r>
        <w:t xml:space="preserve"> i art.304 </w:t>
      </w:r>
      <w:proofErr w:type="spellStart"/>
      <w:r>
        <w:t>Kpk</w:t>
      </w:r>
      <w:proofErr w:type="spellEnd"/>
      <w:r>
        <w:t>)</w:t>
      </w:r>
    </w:p>
    <w:p w:rsidR="007C05B2" w:rsidRDefault="007C05B2" w:rsidP="007C05B2">
      <w:pPr>
        <w:jc w:val="both"/>
      </w:pPr>
      <w:r>
        <w:tab/>
        <w:t>W przypadku znalezienia na terenie szkoły broni, materiałów wybuchowych, innych niebezpiecznych substancji lub przedmiotów, należy zapewnić bezpieczeństwo przebywającym na terenie szkoły osobom, uniemożliwić dostęp osób postronnych do tych przedmiotów i wezwać policję- tel.2296997 lub 112.</w:t>
      </w:r>
    </w:p>
    <w:p w:rsidR="007C05B2" w:rsidRDefault="007C05B2" w:rsidP="007C05B2">
      <w:pPr>
        <w:jc w:val="both"/>
      </w:pPr>
      <w:r>
        <w:tab/>
        <w:t>O obowiązujących procedurach w sytuacjach zagrożenia szkoła informuje rodziców na spotkaniach z rodzicami. Powyższe procedury są dostępne w pokoju nauczycielskim szkoły oraz publikowane są w serwisie internetowym szkoły.</w:t>
      </w:r>
    </w:p>
    <w:p w:rsidR="007C05B2" w:rsidRDefault="007C05B2" w:rsidP="007C05B2">
      <w:pPr>
        <w:jc w:val="both"/>
      </w:pPr>
    </w:p>
    <w:p w:rsidR="007C05B2" w:rsidRDefault="007C05B2" w:rsidP="007C05B2">
      <w:pPr>
        <w:jc w:val="both"/>
      </w:pPr>
    </w:p>
    <w:p w:rsidR="007C05B2" w:rsidRDefault="007C05B2" w:rsidP="007C05B2">
      <w:pPr>
        <w:jc w:val="both"/>
      </w:pPr>
    </w:p>
    <w:p w:rsidR="007C05B2" w:rsidRDefault="007C05B2" w:rsidP="007C05B2">
      <w:pPr>
        <w:jc w:val="both"/>
        <w:rPr>
          <w:b/>
        </w:rPr>
      </w:pPr>
      <w:r>
        <w:rPr>
          <w:b/>
        </w:rPr>
        <w:lastRenderedPageBreak/>
        <w:t>Niniejsze procedury opisują niezbędne minimum postępowania. Nauczyciel w każdym wypadku ma prawo podjąć dodatkowe działania nieprzewidziane w procedurze, o ile uzna, że przeważają  za tym ważne względy wychowawcze lub dobro ucznia.</w:t>
      </w:r>
    </w:p>
    <w:p w:rsidR="007C05B2" w:rsidRDefault="007C05B2" w:rsidP="007C05B2">
      <w:pPr>
        <w:jc w:val="both"/>
        <w:rPr>
          <w:b/>
        </w:rPr>
      </w:pPr>
    </w:p>
    <w:p w:rsidR="007C05B2" w:rsidRDefault="007C05B2" w:rsidP="007C05B2">
      <w:pPr>
        <w:jc w:val="both"/>
        <w:rPr>
          <w:b/>
        </w:rPr>
      </w:pPr>
      <w:r>
        <w:rPr>
          <w:b/>
        </w:rPr>
        <w:t xml:space="preserve">                                                                                         </w:t>
      </w:r>
    </w:p>
    <w:p w:rsidR="007C05B2" w:rsidRDefault="007C05B2" w:rsidP="007C05B2">
      <w:pPr>
        <w:jc w:val="both"/>
        <w:rPr>
          <w:b/>
        </w:rPr>
      </w:pPr>
    </w:p>
    <w:p w:rsidR="007C05B2" w:rsidRDefault="007C05B2" w:rsidP="007C05B2">
      <w:pPr>
        <w:jc w:val="both"/>
        <w:rPr>
          <w:b/>
        </w:rPr>
      </w:pPr>
      <w:r>
        <w:rPr>
          <w:b/>
        </w:rPr>
        <w:t xml:space="preserve">                                                                                     Akceptacja Rady Rodziców</w:t>
      </w:r>
    </w:p>
    <w:p w:rsidR="007C05B2" w:rsidRDefault="007C05B2" w:rsidP="007C05B2">
      <w:pPr>
        <w:jc w:val="both"/>
        <w:rPr>
          <w:b/>
        </w:rPr>
      </w:pPr>
      <w:r>
        <w:rPr>
          <w:b/>
        </w:rPr>
        <w:t xml:space="preserve">                                                                                     Data </w:t>
      </w:r>
    </w:p>
    <w:p w:rsidR="007C05B2" w:rsidRDefault="007C05B2" w:rsidP="007C05B2">
      <w:pPr>
        <w:jc w:val="both"/>
        <w:rPr>
          <w:b/>
          <w:sz w:val="28"/>
          <w:szCs w:val="28"/>
        </w:rPr>
      </w:pPr>
    </w:p>
    <w:p w:rsidR="007C05B2" w:rsidRDefault="007C05B2" w:rsidP="007C05B2"/>
    <w:p w:rsidR="007C05B2" w:rsidRDefault="007C05B2" w:rsidP="007C05B2"/>
    <w:p w:rsidR="007C05B2" w:rsidRDefault="007C05B2" w:rsidP="007C05B2">
      <w:pPr>
        <w:jc w:val="both"/>
      </w:pPr>
    </w:p>
    <w:p w:rsidR="009453A2" w:rsidRDefault="009453A2"/>
    <w:sectPr w:rsidR="00945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2C5"/>
    <w:multiLevelType w:val="hybridMultilevel"/>
    <w:tmpl w:val="2D1CDF8E"/>
    <w:lvl w:ilvl="0" w:tplc="0415000F">
      <w:start w:val="1"/>
      <w:numFmt w:val="decimal"/>
      <w:lvlText w:val="%1."/>
      <w:lvlJc w:val="left"/>
      <w:pPr>
        <w:tabs>
          <w:tab w:val="num" w:pos="720"/>
        </w:tabs>
        <w:ind w:left="720" w:hanging="360"/>
      </w:pPr>
    </w:lvl>
    <w:lvl w:ilvl="1" w:tplc="DB04BE4A">
      <w:start w:val="26"/>
      <w:numFmt w:val="upperRoman"/>
      <w:lvlText w:val="%2."/>
      <w:lvlJc w:val="left"/>
      <w:pPr>
        <w:tabs>
          <w:tab w:val="num" w:pos="1860"/>
        </w:tabs>
        <w:ind w:left="1860" w:hanging="78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70875B3"/>
    <w:multiLevelType w:val="multilevel"/>
    <w:tmpl w:val="573CF3BA"/>
    <w:lvl w:ilvl="0">
      <w:start w:val="1"/>
      <w:numFmt w:val="decimal"/>
      <w:lvlText w:val="%1."/>
      <w:lvlJc w:val="left"/>
      <w:pPr>
        <w:tabs>
          <w:tab w:val="num" w:pos="1080"/>
        </w:tabs>
        <w:ind w:left="360" w:hanging="360"/>
      </w:pPr>
      <w:rPr>
        <w:sz w:val="24"/>
        <w:szCs w:val="24"/>
      </w:r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rPr>
        <w:sz w:val="20"/>
      </w:r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2" w15:restartNumberingAfterBreak="0">
    <w:nsid w:val="07F87485"/>
    <w:multiLevelType w:val="hybridMultilevel"/>
    <w:tmpl w:val="F3B2B8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85732E2"/>
    <w:multiLevelType w:val="hybridMultilevel"/>
    <w:tmpl w:val="673CE476"/>
    <w:lvl w:ilvl="0" w:tplc="04150001">
      <w:start w:val="1"/>
      <w:numFmt w:val="bullet"/>
      <w:lvlText w:val=""/>
      <w:lvlJc w:val="left"/>
      <w:pPr>
        <w:tabs>
          <w:tab w:val="num" w:pos="1420"/>
        </w:tabs>
        <w:ind w:left="1420" w:hanging="360"/>
      </w:pPr>
      <w:rPr>
        <w:rFonts w:ascii="Symbol" w:hAnsi="Symbol" w:hint="default"/>
      </w:rPr>
    </w:lvl>
    <w:lvl w:ilvl="1" w:tplc="04150003">
      <w:start w:val="1"/>
      <w:numFmt w:val="bullet"/>
      <w:lvlText w:val="o"/>
      <w:lvlJc w:val="left"/>
      <w:pPr>
        <w:tabs>
          <w:tab w:val="num" w:pos="2140"/>
        </w:tabs>
        <w:ind w:left="2140" w:hanging="360"/>
      </w:pPr>
      <w:rPr>
        <w:rFonts w:ascii="Courier New" w:hAnsi="Courier New" w:cs="Courier New" w:hint="default"/>
      </w:rPr>
    </w:lvl>
    <w:lvl w:ilvl="2" w:tplc="04150005">
      <w:start w:val="1"/>
      <w:numFmt w:val="bullet"/>
      <w:lvlText w:val=""/>
      <w:lvlJc w:val="left"/>
      <w:pPr>
        <w:tabs>
          <w:tab w:val="num" w:pos="2860"/>
        </w:tabs>
        <w:ind w:left="2860" w:hanging="360"/>
      </w:pPr>
      <w:rPr>
        <w:rFonts w:ascii="Wingdings" w:hAnsi="Wingdings" w:hint="default"/>
      </w:rPr>
    </w:lvl>
    <w:lvl w:ilvl="3" w:tplc="04150001">
      <w:start w:val="1"/>
      <w:numFmt w:val="bullet"/>
      <w:lvlText w:val=""/>
      <w:lvlJc w:val="left"/>
      <w:pPr>
        <w:tabs>
          <w:tab w:val="num" w:pos="3580"/>
        </w:tabs>
        <w:ind w:left="3580" w:hanging="360"/>
      </w:pPr>
      <w:rPr>
        <w:rFonts w:ascii="Symbol" w:hAnsi="Symbol" w:hint="default"/>
      </w:rPr>
    </w:lvl>
    <w:lvl w:ilvl="4" w:tplc="04150003">
      <w:start w:val="1"/>
      <w:numFmt w:val="bullet"/>
      <w:lvlText w:val="o"/>
      <w:lvlJc w:val="left"/>
      <w:pPr>
        <w:tabs>
          <w:tab w:val="num" w:pos="4300"/>
        </w:tabs>
        <w:ind w:left="4300" w:hanging="360"/>
      </w:pPr>
      <w:rPr>
        <w:rFonts w:ascii="Courier New" w:hAnsi="Courier New" w:cs="Courier New" w:hint="default"/>
      </w:rPr>
    </w:lvl>
    <w:lvl w:ilvl="5" w:tplc="04150005">
      <w:start w:val="1"/>
      <w:numFmt w:val="bullet"/>
      <w:lvlText w:val=""/>
      <w:lvlJc w:val="left"/>
      <w:pPr>
        <w:tabs>
          <w:tab w:val="num" w:pos="5020"/>
        </w:tabs>
        <w:ind w:left="5020" w:hanging="360"/>
      </w:pPr>
      <w:rPr>
        <w:rFonts w:ascii="Wingdings" w:hAnsi="Wingdings" w:hint="default"/>
      </w:rPr>
    </w:lvl>
    <w:lvl w:ilvl="6" w:tplc="04150001">
      <w:start w:val="1"/>
      <w:numFmt w:val="bullet"/>
      <w:lvlText w:val=""/>
      <w:lvlJc w:val="left"/>
      <w:pPr>
        <w:tabs>
          <w:tab w:val="num" w:pos="5740"/>
        </w:tabs>
        <w:ind w:left="5740" w:hanging="360"/>
      </w:pPr>
      <w:rPr>
        <w:rFonts w:ascii="Symbol" w:hAnsi="Symbol" w:hint="default"/>
      </w:rPr>
    </w:lvl>
    <w:lvl w:ilvl="7" w:tplc="04150003">
      <w:start w:val="1"/>
      <w:numFmt w:val="bullet"/>
      <w:lvlText w:val="o"/>
      <w:lvlJc w:val="left"/>
      <w:pPr>
        <w:tabs>
          <w:tab w:val="num" w:pos="6460"/>
        </w:tabs>
        <w:ind w:left="6460" w:hanging="360"/>
      </w:pPr>
      <w:rPr>
        <w:rFonts w:ascii="Courier New" w:hAnsi="Courier New" w:cs="Courier New" w:hint="default"/>
      </w:rPr>
    </w:lvl>
    <w:lvl w:ilvl="8" w:tplc="04150005">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091D4AB9"/>
    <w:multiLevelType w:val="hybridMultilevel"/>
    <w:tmpl w:val="4762CC5A"/>
    <w:lvl w:ilvl="0" w:tplc="77DA6742">
      <w:start w:val="1"/>
      <w:numFmt w:val="upperRoman"/>
      <w:lvlText w:val="%1."/>
      <w:lvlJc w:val="left"/>
      <w:pPr>
        <w:ind w:left="1571" w:hanging="720"/>
      </w:pPr>
      <w:rPr>
        <w:rFonts w:ascii="Times New Roman" w:eastAsia="Calibri" w:hAnsi="Times New Roman" w:cs="Times New Roman"/>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96D4019"/>
    <w:multiLevelType w:val="hybridMultilevel"/>
    <w:tmpl w:val="00A077EA"/>
    <w:lvl w:ilvl="0" w:tplc="0415000F">
      <w:start w:val="1"/>
      <w:numFmt w:val="decimal"/>
      <w:lvlText w:val="%1."/>
      <w:lvlJc w:val="left"/>
      <w:pPr>
        <w:tabs>
          <w:tab w:val="num" w:pos="720"/>
        </w:tabs>
        <w:ind w:left="720" w:hanging="360"/>
      </w:pPr>
    </w:lvl>
    <w:lvl w:ilvl="1" w:tplc="931E4CDA">
      <w:start w:val="1"/>
      <w:numFmt w:val="bullet"/>
      <w:lvlText w:val=""/>
      <w:lvlJc w:val="left"/>
      <w:pPr>
        <w:tabs>
          <w:tab w:val="num" w:pos="1440"/>
        </w:tabs>
        <w:ind w:left="1440" w:hanging="360"/>
      </w:pPr>
      <w:rPr>
        <w:rFonts w:ascii="Symbol" w:hAnsi="Symbol" w:hint="default"/>
      </w:rPr>
    </w:lvl>
    <w:lvl w:ilvl="2" w:tplc="0C3CCCBC">
      <w:start w:val="1"/>
      <w:numFmt w:val="decimal"/>
      <w:lvlText w:val="%3."/>
      <w:lvlJc w:val="left"/>
      <w:pPr>
        <w:tabs>
          <w:tab w:val="num" w:pos="2340"/>
        </w:tabs>
        <w:ind w:left="2340" w:hanging="360"/>
      </w:pPr>
      <w:rPr>
        <w:b w:val="0"/>
        <w:sz w:val="24"/>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12E4984"/>
    <w:multiLevelType w:val="hybridMultilevel"/>
    <w:tmpl w:val="D9424C6E"/>
    <w:lvl w:ilvl="0" w:tplc="0C3CCCBC">
      <w:start w:val="1"/>
      <w:numFmt w:val="decimal"/>
      <w:lvlText w:val="%1."/>
      <w:lvlJc w:val="left"/>
      <w:pPr>
        <w:tabs>
          <w:tab w:val="num" w:pos="1020"/>
        </w:tabs>
        <w:ind w:left="1020" w:hanging="360"/>
      </w:pPr>
      <w:rPr>
        <w:b w:val="0"/>
        <w:sz w:val="24"/>
        <w:szCs w:val="24"/>
      </w:rPr>
    </w:lvl>
    <w:lvl w:ilvl="1" w:tplc="931E4CDA">
      <w:start w:val="1"/>
      <w:numFmt w:val="bullet"/>
      <w:lvlText w:val=""/>
      <w:lvlJc w:val="left"/>
      <w:pPr>
        <w:tabs>
          <w:tab w:val="num" w:pos="1740"/>
        </w:tabs>
        <w:ind w:left="1740" w:hanging="360"/>
      </w:pPr>
      <w:rPr>
        <w:rFonts w:ascii="Symbol" w:hAnsi="Symbol" w:hint="default"/>
        <w:b w:val="0"/>
        <w:sz w:val="24"/>
        <w:szCs w:val="24"/>
      </w:rPr>
    </w:lvl>
    <w:lvl w:ilvl="2" w:tplc="0415000F">
      <w:start w:val="1"/>
      <w:numFmt w:val="decimal"/>
      <w:lvlText w:val="%3."/>
      <w:lvlJc w:val="left"/>
      <w:pPr>
        <w:tabs>
          <w:tab w:val="num" w:pos="2640"/>
        </w:tabs>
        <w:ind w:left="2640" w:hanging="360"/>
      </w:pPr>
      <w:rPr>
        <w:b w:val="0"/>
        <w:sz w:val="24"/>
        <w:szCs w:val="24"/>
      </w:rPr>
    </w:lvl>
    <w:lvl w:ilvl="3" w:tplc="0415000F">
      <w:start w:val="1"/>
      <w:numFmt w:val="decimal"/>
      <w:lvlText w:val="%4."/>
      <w:lvlJc w:val="left"/>
      <w:pPr>
        <w:tabs>
          <w:tab w:val="num" w:pos="3180"/>
        </w:tabs>
        <w:ind w:left="3180" w:hanging="360"/>
      </w:pPr>
    </w:lvl>
    <w:lvl w:ilvl="4" w:tplc="04150019">
      <w:start w:val="1"/>
      <w:numFmt w:val="lowerLetter"/>
      <w:lvlText w:val="%5."/>
      <w:lvlJc w:val="left"/>
      <w:pPr>
        <w:tabs>
          <w:tab w:val="num" w:pos="3900"/>
        </w:tabs>
        <w:ind w:left="3900" w:hanging="360"/>
      </w:pPr>
    </w:lvl>
    <w:lvl w:ilvl="5" w:tplc="0415001B">
      <w:start w:val="1"/>
      <w:numFmt w:val="lowerRoman"/>
      <w:lvlText w:val="%6."/>
      <w:lvlJc w:val="right"/>
      <w:pPr>
        <w:tabs>
          <w:tab w:val="num" w:pos="4620"/>
        </w:tabs>
        <w:ind w:left="4620" w:hanging="180"/>
      </w:pPr>
    </w:lvl>
    <w:lvl w:ilvl="6" w:tplc="0415000F">
      <w:start w:val="1"/>
      <w:numFmt w:val="decimal"/>
      <w:lvlText w:val="%7."/>
      <w:lvlJc w:val="left"/>
      <w:pPr>
        <w:tabs>
          <w:tab w:val="num" w:pos="5340"/>
        </w:tabs>
        <w:ind w:left="5340" w:hanging="360"/>
      </w:pPr>
    </w:lvl>
    <w:lvl w:ilvl="7" w:tplc="04150019">
      <w:start w:val="1"/>
      <w:numFmt w:val="lowerLetter"/>
      <w:lvlText w:val="%8."/>
      <w:lvlJc w:val="left"/>
      <w:pPr>
        <w:tabs>
          <w:tab w:val="num" w:pos="6060"/>
        </w:tabs>
        <w:ind w:left="6060" w:hanging="360"/>
      </w:pPr>
    </w:lvl>
    <w:lvl w:ilvl="8" w:tplc="0415001B">
      <w:start w:val="1"/>
      <w:numFmt w:val="lowerRoman"/>
      <w:lvlText w:val="%9."/>
      <w:lvlJc w:val="right"/>
      <w:pPr>
        <w:tabs>
          <w:tab w:val="num" w:pos="6780"/>
        </w:tabs>
        <w:ind w:left="6780" w:hanging="180"/>
      </w:pPr>
    </w:lvl>
  </w:abstractNum>
  <w:abstractNum w:abstractNumId="7" w15:restartNumberingAfterBreak="0">
    <w:nsid w:val="147866A1"/>
    <w:multiLevelType w:val="hybridMultilevel"/>
    <w:tmpl w:val="ECA40B8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671ED"/>
    <w:multiLevelType w:val="multilevel"/>
    <w:tmpl w:val="967A5AD2"/>
    <w:lvl w:ilvl="0">
      <w:start w:val="1"/>
      <w:numFmt w:val="upperRoman"/>
      <w:lvlText w:val="%1."/>
      <w:lvlJc w:val="right"/>
      <w:pPr>
        <w:tabs>
          <w:tab w:val="num" w:pos="360"/>
        </w:tabs>
        <w:ind w:left="360" w:hanging="360"/>
      </w:pPr>
    </w:lvl>
    <w:lvl w:ilvl="1">
      <w:start w:val="1"/>
      <w:numFmt w:val="decimal"/>
      <w:lvlText w:val="%2."/>
      <w:lvlJc w:val="right"/>
      <w:pPr>
        <w:tabs>
          <w:tab w:val="num" w:pos="1418"/>
        </w:tabs>
        <w:ind w:left="1418" w:hanging="511"/>
      </w:pPr>
    </w:lvl>
    <w:lvl w:ilvl="2">
      <w:start w:val="1"/>
      <w:numFmt w:val="decimal"/>
      <w:lvlText w:val="%3."/>
      <w:lvlJc w:val="right"/>
      <w:pPr>
        <w:tabs>
          <w:tab w:val="num" w:pos="2160"/>
        </w:tabs>
        <w:ind w:left="2160" w:hanging="360"/>
      </w:pPr>
    </w:lvl>
    <w:lvl w:ilvl="3">
      <w:start w:val="1"/>
      <w:numFmt w:val="bullet"/>
      <w:lvlText w:val=""/>
      <w:lvlJc w:val="right"/>
      <w:pPr>
        <w:tabs>
          <w:tab w:val="num" w:pos="2880"/>
        </w:tabs>
        <w:ind w:left="2880" w:hanging="360"/>
      </w:pPr>
      <w:rPr>
        <w:rFonts w:ascii="Wingdings" w:hAnsi="Wingdings" w:hint="default"/>
        <w:sz w:val="20"/>
      </w:r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9" w15:restartNumberingAfterBreak="0">
    <w:nsid w:val="187A3076"/>
    <w:multiLevelType w:val="hybridMultilevel"/>
    <w:tmpl w:val="AF80301E"/>
    <w:lvl w:ilvl="0" w:tplc="0415000F">
      <w:start w:val="1"/>
      <w:numFmt w:val="decimal"/>
      <w:lvlText w:val="%1."/>
      <w:lvlJc w:val="left"/>
      <w:pPr>
        <w:tabs>
          <w:tab w:val="num" w:pos="1380"/>
        </w:tabs>
        <w:ind w:left="1380" w:hanging="360"/>
      </w:pPr>
    </w:lvl>
    <w:lvl w:ilvl="1" w:tplc="04150019">
      <w:start w:val="1"/>
      <w:numFmt w:val="lowerLetter"/>
      <w:lvlText w:val="%2."/>
      <w:lvlJc w:val="left"/>
      <w:pPr>
        <w:tabs>
          <w:tab w:val="num" w:pos="2100"/>
        </w:tabs>
        <w:ind w:left="2100" w:hanging="360"/>
      </w:pPr>
    </w:lvl>
    <w:lvl w:ilvl="2" w:tplc="0415001B">
      <w:start w:val="1"/>
      <w:numFmt w:val="lowerRoman"/>
      <w:lvlText w:val="%3."/>
      <w:lvlJc w:val="right"/>
      <w:pPr>
        <w:tabs>
          <w:tab w:val="num" w:pos="2820"/>
        </w:tabs>
        <w:ind w:left="2820" w:hanging="180"/>
      </w:pPr>
    </w:lvl>
    <w:lvl w:ilvl="3" w:tplc="0415000F">
      <w:start w:val="1"/>
      <w:numFmt w:val="decimal"/>
      <w:lvlText w:val="%4."/>
      <w:lvlJc w:val="left"/>
      <w:pPr>
        <w:tabs>
          <w:tab w:val="num" w:pos="3540"/>
        </w:tabs>
        <w:ind w:left="3540" w:hanging="360"/>
      </w:pPr>
    </w:lvl>
    <w:lvl w:ilvl="4" w:tplc="04150019">
      <w:start w:val="1"/>
      <w:numFmt w:val="lowerLetter"/>
      <w:lvlText w:val="%5."/>
      <w:lvlJc w:val="left"/>
      <w:pPr>
        <w:tabs>
          <w:tab w:val="num" w:pos="4260"/>
        </w:tabs>
        <w:ind w:left="4260" w:hanging="360"/>
      </w:pPr>
    </w:lvl>
    <w:lvl w:ilvl="5" w:tplc="0415001B">
      <w:start w:val="1"/>
      <w:numFmt w:val="lowerRoman"/>
      <w:lvlText w:val="%6."/>
      <w:lvlJc w:val="right"/>
      <w:pPr>
        <w:tabs>
          <w:tab w:val="num" w:pos="4980"/>
        </w:tabs>
        <w:ind w:left="4980" w:hanging="180"/>
      </w:pPr>
    </w:lvl>
    <w:lvl w:ilvl="6" w:tplc="0415000F">
      <w:start w:val="1"/>
      <w:numFmt w:val="decimal"/>
      <w:lvlText w:val="%7."/>
      <w:lvlJc w:val="left"/>
      <w:pPr>
        <w:tabs>
          <w:tab w:val="num" w:pos="5700"/>
        </w:tabs>
        <w:ind w:left="5700" w:hanging="360"/>
      </w:pPr>
    </w:lvl>
    <w:lvl w:ilvl="7" w:tplc="04150019">
      <w:start w:val="1"/>
      <w:numFmt w:val="lowerLetter"/>
      <w:lvlText w:val="%8."/>
      <w:lvlJc w:val="left"/>
      <w:pPr>
        <w:tabs>
          <w:tab w:val="num" w:pos="6420"/>
        </w:tabs>
        <w:ind w:left="6420" w:hanging="360"/>
      </w:pPr>
    </w:lvl>
    <w:lvl w:ilvl="8" w:tplc="0415001B">
      <w:start w:val="1"/>
      <w:numFmt w:val="lowerRoman"/>
      <w:lvlText w:val="%9."/>
      <w:lvlJc w:val="right"/>
      <w:pPr>
        <w:tabs>
          <w:tab w:val="num" w:pos="7140"/>
        </w:tabs>
        <w:ind w:left="7140" w:hanging="180"/>
      </w:pPr>
    </w:lvl>
  </w:abstractNum>
  <w:abstractNum w:abstractNumId="10" w15:restartNumberingAfterBreak="0">
    <w:nsid w:val="1EA84F4C"/>
    <w:multiLevelType w:val="hybridMultilevel"/>
    <w:tmpl w:val="95AEC7A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109B4"/>
    <w:multiLevelType w:val="hybridMultilevel"/>
    <w:tmpl w:val="CB5287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02A2AA6"/>
    <w:multiLevelType w:val="hybridMultilevel"/>
    <w:tmpl w:val="87BE2F4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0656FDF"/>
    <w:multiLevelType w:val="hybridMultilevel"/>
    <w:tmpl w:val="31EEFBB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10E4DF7"/>
    <w:multiLevelType w:val="hybridMultilevel"/>
    <w:tmpl w:val="9B0E09AA"/>
    <w:lvl w:ilvl="0" w:tplc="04150001">
      <w:start w:val="1"/>
      <w:numFmt w:val="bullet"/>
      <w:lvlText w:val=""/>
      <w:lvlJc w:val="left"/>
      <w:pPr>
        <w:tabs>
          <w:tab w:val="num" w:pos="1440"/>
        </w:tabs>
        <w:ind w:left="1440" w:hanging="360"/>
      </w:pPr>
      <w:rPr>
        <w:rFonts w:ascii="Symbol" w:hAnsi="Symbol" w:hint="default"/>
      </w:rPr>
    </w:lvl>
    <w:lvl w:ilvl="1" w:tplc="0415000F">
      <w:start w:val="1"/>
      <w:numFmt w:val="decimal"/>
      <w:lvlText w:val="%2."/>
      <w:lvlJc w:val="left"/>
      <w:pPr>
        <w:tabs>
          <w:tab w:val="num" w:pos="2160"/>
        </w:tabs>
        <w:ind w:left="2160" w:hanging="360"/>
      </w:p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54C7FF2"/>
    <w:multiLevelType w:val="multilevel"/>
    <w:tmpl w:val="573CF3BA"/>
    <w:lvl w:ilvl="0">
      <w:start w:val="1"/>
      <w:numFmt w:val="decimal"/>
      <w:lvlText w:val="%1."/>
      <w:lvlJc w:val="left"/>
      <w:pPr>
        <w:tabs>
          <w:tab w:val="num" w:pos="1080"/>
        </w:tabs>
        <w:ind w:left="360" w:hanging="360"/>
      </w:pPr>
      <w:rPr>
        <w:sz w:val="24"/>
        <w:szCs w:val="24"/>
      </w:r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rPr>
        <w:sz w:val="20"/>
      </w:r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6" w15:restartNumberingAfterBreak="0">
    <w:nsid w:val="36D5479B"/>
    <w:multiLevelType w:val="hybridMultilevel"/>
    <w:tmpl w:val="39F86A1A"/>
    <w:lvl w:ilvl="0" w:tplc="7FCAD0DC">
      <w:start w:val="19"/>
      <w:numFmt w:val="upperRoman"/>
      <w:lvlText w:val="%1."/>
      <w:lvlJc w:val="left"/>
      <w:pPr>
        <w:tabs>
          <w:tab w:val="num" w:pos="1571"/>
        </w:tabs>
        <w:ind w:left="1571" w:hanging="720"/>
      </w:pPr>
    </w:lvl>
    <w:lvl w:ilvl="1" w:tplc="04150019">
      <w:start w:val="1"/>
      <w:numFmt w:val="lowerLetter"/>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start w:val="1"/>
      <w:numFmt w:val="decimal"/>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17" w15:restartNumberingAfterBreak="0">
    <w:nsid w:val="38E3110F"/>
    <w:multiLevelType w:val="multilevel"/>
    <w:tmpl w:val="573CF3BA"/>
    <w:lvl w:ilvl="0">
      <w:start w:val="1"/>
      <w:numFmt w:val="decimal"/>
      <w:lvlText w:val="%1."/>
      <w:lvlJc w:val="left"/>
      <w:pPr>
        <w:tabs>
          <w:tab w:val="num" w:pos="1080"/>
        </w:tabs>
        <w:ind w:left="360" w:hanging="360"/>
      </w:pPr>
      <w:rPr>
        <w:sz w:val="24"/>
        <w:szCs w:val="24"/>
      </w:r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rPr>
        <w:sz w:val="20"/>
      </w:r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8" w15:restartNumberingAfterBreak="0">
    <w:nsid w:val="3F0C6BB3"/>
    <w:multiLevelType w:val="hybridMultilevel"/>
    <w:tmpl w:val="12384942"/>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1400D0"/>
    <w:multiLevelType w:val="hybridMultilevel"/>
    <w:tmpl w:val="585EA6B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88E05E90">
      <w:start w:val="20"/>
      <w:numFmt w:val="upperRoman"/>
      <w:lvlText w:val="%3."/>
      <w:lvlJc w:val="left"/>
      <w:pPr>
        <w:tabs>
          <w:tab w:val="num" w:pos="720"/>
        </w:tabs>
        <w:ind w:left="720" w:hanging="72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527B103F"/>
    <w:multiLevelType w:val="hybridMultilevel"/>
    <w:tmpl w:val="DFC4EA8A"/>
    <w:lvl w:ilvl="0" w:tplc="931E4CDA">
      <w:start w:val="1"/>
      <w:numFmt w:val="bullet"/>
      <w:lvlText w:val=""/>
      <w:lvlJc w:val="left"/>
      <w:pPr>
        <w:tabs>
          <w:tab w:val="num" w:pos="1760"/>
        </w:tabs>
        <w:ind w:left="1760" w:hanging="360"/>
      </w:pPr>
      <w:rPr>
        <w:rFonts w:ascii="Symbol" w:hAnsi="Symbol" w:hint="default"/>
      </w:rPr>
    </w:lvl>
    <w:lvl w:ilvl="1" w:tplc="04150003">
      <w:start w:val="1"/>
      <w:numFmt w:val="bullet"/>
      <w:lvlText w:val="o"/>
      <w:lvlJc w:val="left"/>
      <w:pPr>
        <w:tabs>
          <w:tab w:val="num" w:pos="2480"/>
        </w:tabs>
        <w:ind w:left="2480" w:hanging="360"/>
      </w:pPr>
      <w:rPr>
        <w:rFonts w:ascii="Courier New" w:hAnsi="Courier New" w:cs="Courier New" w:hint="default"/>
      </w:rPr>
    </w:lvl>
    <w:lvl w:ilvl="2" w:tplc="04150005">
      <w:start w:val="1"/>
      <w:numFmt w:val="bullet"/>
      <w:lvlText w:val=""/>
      <w:lvlJc w:val="left"/>
      <w:pPr>
        <w:tabs>
          <w:tab w:val="num" w:pos="3200"/>
        </w:tabs>
        <w:ind w:left="3200" w:hanging="360"/>
      </w:pPr>
      <w:rPr>
        <w:rFonts w:ascii="Wingdings" w:hAnsi="Wingdings" w:hint="default"/>
      </w:rPr>
    </w:lvl>
    <w:lvl w:ilvl="3" w:tplc="04150001">
      <w:start w:val="1"/>
      <w:numFmt w:val="bullet"/>
      <w:lvlText w:val=""/>
      <w:lvlJc w:val="left"/>
      <w:pPr>
        <w:tabs>
          <w:tab w:val="num" w:pos="3920"/>
        </w:tabs>
        <w:ind w:left="3920" w:hanging="360"/>
      </w:pPr>
      <w:rPr>
        <w:rFonts w:ascii="Symbol" w:hAnsi="Symbol" w:hint="default"/>
      </w:rPr>
    </w:lvl>
    <w:lvl w:ilvl="4" w:tplc="04150003">
      <w:start w:val="1"/>
      <w:numFmt w:val="bullet"/>
      <w:lvlText w:val="o"/>
      <w:lvlJc w:val="left"/>
      <w:pPr>
        <w:tabs>
          <w:tab w:val="num" w:pos="4640"/>
        </w:tabs>
        <w:ind w:left="4640" w:hanging="360"/>
      </w:pPr>
      <w:rPr>
        <w:rFonts w:ascii="Courier New" w:hAnsi="Courier New" w:cs="Courier New" w:hint="default"/>
      </w:rPr>
    </w:lvl>
    <w:lvl w:ilvl="5" w:tplc="04150005">
      <w:start w:val="1"/>
      <w:numFmt w:val="bullet"/>
      <w:lvlText w:val=""/>
      <w:lvlJc w:val="left"/>
      <w:pPr>
        <w:tabs>
          <w:tab w:val="num" w:pos="5360"/>
        </w:tabs>
        <w:ind w:left="5360" w:hanging="360"/>
      </w:pPr>
      <w:rPr>
        <w:rFonts w:ascii="Wingdings" w:hAnsi="Wingdings" w:hint="default"/>
      </w:rPr>
    </w:lvl>
    <w:lvl w:ilvl="6" w:tplc="04150001">
      <w:start w:val="1"/>
      <w:numFmt w:val="bullet"/>
      <w:lvlText w:val=""/>
      <w:lvlJc w:val="left"/>
      <w:pPr>
        <w:tabs>
          <w:tab w:val="num" w:pos="6080"/>
        </w:tabs>
        <w:ind w:left="6080" w:hanging="360"/>
      </w:pPr>
      <w:rPr>
        <w:rFonts w:ascii="Symbol" w:hAnsi="Symbol" w:hint="default"/>
      </w:rPr>
    </w:lvl>
    <w:lvl w:ilvl="7" w:tplc="04150003">
      <w:start w:val="1"/>
      <w:numFmt w:val="bullet"/>
      <w:lvlText w:val="o"/>
      <w:lvlJc w:val="left"/>
      <w:pPr>
        <w:tabs>
          <w:tab w:val="num" w:pos="6800"/>
        </w:tabs>
        <w:ind w:left="6800" w:hanging="360"/>
      </w:pPr>
      <w:rPr>
        <w:rFonts w:ascii="Courier New" w:hAnsi="Courier New" w:cs="Courier New" w:hint="default"/>
      </w:rPr>
    </w:lvl>
    <w:lvl w:ilvl="8" w:tplc="04150005">
      <w:start w:val="1"/>
      <w:numFmt w:val="bullet"/>
      <w:lvlText w:val=""/>
      <w:lvlJc w:val="left"/>
      <w:pPr>
        <w:tabs>
          <w:tab w:val="num" w:pos="7520"/>
        </w:tabs>
        <w:ind w:left="7520" w:hanging="360"/>
      </w:pPr>
      <w:rPr>
        <w:rFonts w:ascii="Wingdings" w:hAnsi="Wingdings" w:hint="default"/>
      </w:rPr>
    </w:lvl>
  </w:abstractNum>
  <w:abstractNum w:abstractNumId="21" w15:restartNumberingAfterBreak="0">
    <w:nsid w:val="5F271D8F"/>
    <w:multiLevelType w:val="hybridMultilevel"/>
    <w:tmpl w:val="0BA07312"/>
    <w:lvl w:ilvl="0" w:tplc="04150001">
      <w:start w:val="1"/>
      <w:numFmt w:val="bullet"/>
      <w:lvlText w:val=""/>
      <w:lvlJc w:val="left"/>
      <w:pPr>
        <w:tabs>
          <w:tab w:val="num" w:pos="1380"/>
        </w:tabs>
        <w:ind w:left="1380" w:hanging="360"/>
      </w:pPr>
      <w:rPr>
        <w:rFonts w:ascii="Symbol" w:hAnsi="Symbol" w:hint="default"/>
      </w:rPr>
    </w:lvl>
    <w:lvl w:ilvl="1" w:tplc="04150003">
      <w:start w:val="1"/>
      <w:numFmt w:val="bullet"/>
      <w:lvlText w:val="o"/>
      <w:lvlJc w:val="left"/>
      <w:pPr>
        <w:tabs>
          <w:tab w:val="num" w:pos="2100"/>
        </w:tabs>
        <w:ind w:left="2100" w:hanging="360"/>
      </w:pPr>
      <w:rPr>
        <w:rFonts w:ascii="Courier New" w:hAnsi="Courier New" w:cs="Courier New" w:hint="default"/>
      </w:rPr>
    </w:lvl>
    <w:lvl w:ilvl="2" w:tplc="04150005">
      <w:start w:val="1"/>
      <w:numFmt w:val="bullet"/>
      <w:lvlText w:val=""/>
      <w:lvlJc w:val="left"/>
      <w:pPr>
        <w:tabs>
          <w:tab w:val="num" w:pos="2820"/>
        </w:tabs>
        <w:ind w:left="2820" w:hanging="360"/>
      </w:pPr>
      <w:rPr>
        <w:rFonts w:ascii="Wingdings" w:hAnsi="Wingdings" w:hint="default"/>
      </w:rPr>
    </w:lvl>
    <w:lvl w:ilvl="3" w:tplc="04150001">
      <w:start w:val="1"/>
      <w:numFmt w:val="bullet"/>
      <w:lvlText w:val=""/>
      <w:lvlJc w:val="left"/>
      <w:pPr>
        <w:tabs>
          <w:tab w:val="num" w:pos="3540"/>
        </w:tabs>
        <w:ind w:left="3540" w:hanging="360"/>
      </w:pPr>
      <w:rPr>
        <w:rFonts w:ascii="Symbol" w:hAnsi="Symbol" w:hint="default"/>
      </w:rPr>
    </w:lvl>
    <w:lvl w:ilvl="4" w:tplc="04150003">
      <w:start w:val="1"/>
      <w:numFmt w:val="bullet"/>
      <w:lvlText w:val="o"/>
      <w:lvlJc w:val="left"/>
      <w:pPr>
        <w:tabs>
          <w:tab w:val="num" w:pos="4260"/>
        </w:tabs>
        <w:ind w:left="4260" w:hanging="360"/>
      </w:pPr>
      <w:rPr>
        <w:rFonts w:ascii="Courier New" w:hAnsi="Courier New" w:cs="Courier New" w:hint="default"/>
      </w:rPr>
    </w:lvl>
    <w:lvl w:ilvl="5" w:tplc="04150005">
      <w:start w:val="1"/>
      <w:numFmt w:val="bullet"/>
      <w:lvlText w:val=""/>
      <w:lvlJc w:val="left"/>
      <w:pPr>
        <w:tabs>
          <w:tab w:val="num" w:pos="4980"/>
        </w:tabs>
        <w:ind w:left="4980" w:hanging="360"/>
      </w:pPr>
      <w:rPr>
        <w:rFonts w:ascii="Wingdings" w:hAnsi="Wingdings" w:hint="default"/>
      </w:rPr>
    </w:lvl>
    <w:lvl w:ilvl="6" w:tplc="04150001">
      <w:start w:val="1"/>
      <w:numFmt w:val="bullet"/>
      <w:lvlText w:val=""/>
      <w:lvlJc w:val="left"/>
      <w:pPr>
        <w:tabs>
          <w:tab w:val="num" w:pos="5700"/>
        </w:tabs>
        <w:ind w:left="5700" w:hanging="360"/>
      </w:pPr>
      <w:rPr>
        <w:rFonts w:ascii="Symbol" w:hAnsi="Symbol" w:hint="default"/>
      </w:rPr>
    </w:lvl>
    <w:lvl w:ilvl="7" w:tplc="04150003">
      <w:start w:val="1"/>
      <w:numFmt w:val="bullet"/>
      <w:lvlText w:val="o"/>
      <w:lvlJc w:val="left"/>
      <w:pPr>
        <w:tabs>
          <w:tab w:val="num" w:pos="6420"/>
        </w:tabs>
        <w:ind w:left="6420" w:hanging="360"/>
      </w:pPr>
      <w:rPr>
        <w:rFonts w:ascii="Courier New" w:hAnsi="Courier New" w:cs="Courier New" w:hint="default"/>
      </w:rPr>
    </w:lvl>
    <w:lvl w:ilvl="8" w:tplc="04150005">
      <w:start w:val="1"/>
      <w:numFmt w:val="bullet"/>
      <w:lvlText w:val=""/>
      <w:lvlJc w:val="left"/>
      <w:pPr>
        <w:tabs>
          <w:tab w:val="num" w:pos="7140"/>
        </w:tabs>
        <w:ind w:left="7140" w:hanging="360"/>
      </w:pPr>
      <w:rPr>
        <w:rFonts w:ascii="Wingdings" w:hAnsi="Wingdings" w:hint="default"/>
      </w:rPr>
    </w:lvl>
  </w:abstractNum>
  <w:abstractNum w:abstractNumId="22" w15:restartNumberingAfterBreak="0">
    <w:nsid w:val="66B16FA3"/>
    <w:multiLevelType w:val="hybridMultilevel"/>
    <w:tmpl w:val="4F5CD768"/>
    <w:lvl w:ilvl="0" w:tplc="0415000F">
      <w:start w:val="1"/>
      <w:numFmt w:val="decimal"/>
      <w:lvlText w:val="%1."/>
      <w:lvlJc w:val="left"/>
      <w:pPr>
        <w:tabs>
          <w:tab w:val="num" w:pos="720"/>
        </w:tabs>
        <w:ind w:left="720" w:hanging="360"/>
      </w:pPr>
    </w:lvl>
    <w:lvl w:ilvl="1" w:tplc="5818EE7E">
      <w:start w:val="24"/>
      <w:numFmt w:val="upperRoman"/>
      <w:lvlText w:val="%2."/>
      <w:lvlJc w:val="left"/>
      <w:pPr>
        <w:tabs>
          <w:tab w:val="num" w:pos="1860"/>
        </w:tabs>
        <w:ind w:left="1860" w:hanging="78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B6C68A1"/>
    <w:multiLevelType w:val="hybridMultilevel"/>
    <w:tmpl w:val="4DA40892"/>
    <w:lvl w:ilvl="0" w:tplc="04150001">
      <w:start w:val="1"/>
      <w:numFmt w:val="bullet"/>
      <w:lvlText w:val=""/>
      <w:lvlJc w:val="left"/>
      <w:pPr>
        <w:tabs>
          <w:tab w:val="num" w:pos="2016"/>
        </w:tabs>
        <w:ind w:left="2016" w:hanging="360"/>
      </w:pPr>
      <w:rPr>
        <w:rFonts w:ascii="Symbol" w:hAnsi="Symbol" w:hint="default"/>
      </w:rPr>
    </w:lvl>
    <w:lvl w:ilvl="1" w:tplc="04150003">
      <w:start w:val="1"/>
      <w:numFmt w:val="bullet"/>
      <w:lvlText w:val="o"/>
      <w:lvlJc w:val="left"/>
      <w:pPr>
        <w:tabs>
          <w:tab w:val="num" w:pos="2736"/>
        </w:tabs>
        <w:ind w:left="2736" w:hanging="360"/>
      </w:pPr>
      <w:rPr>
        <w:rFonts w:ascii="Courier New" w:hAnsi="Courier New" w:cs="Courier New" w:hint="default"/>
      </w:rPr>
    </w:lvl>
    <w:lvl w:ilvl="2" w:tplc="04150005">
      <w:start w:val="1"/>
      <w:numFmt w:val="bullet"/>
      <w:lvlText w:val=""/>
      <w:lvlJc w:val="left"/>
      <w:pPr>
        <w:tabs>
          <w:tab w:val="num" w:pos="3456"/>
        </w:tabs>
        <w:ind w:left="3456" w:hanging="360"/>
      </w:pPr>
      <w:rPr>
        <w:rFonts w:ascii="Wingdings" w:hAnsi="Wingdings" w:hint="default"/>
      </w:rPr>
    </w:lvl>
    <w:lvl w:ilvl="3" w:tplc="04150001">
      <w:start w:val="1"/>
      <w:numFmt w:val="bullet"/>
      <w:lvlText w:val=""/>
      <w:lvlJc w:val="left"/>
      <w:pPr>
        <w:tabs>
          <w:tab w:val="num" w:pos="4176"/>
        </w:tabs>
        <w:ind w:left="4176" w:hanging="360"/>
      </w:pPr>
      <w:rPr>
        <w:rFonts w:ascii="Symbol" w:hAnsi="Symbol" w:hint="default"/>
      </w:rPr>
    </w:lvl>
    <w:lvl w:ilvl="4" w:tplc="04150003">
      <w:start w:val="1"/>
      <w:numFmt w:val="bullet"/>
      <w:lvlText w:val="o"/>
      <w:lvlJc w:val="left"/>
      <w:pPr>
        <w:tabs>
          <w:tab w:val="num" w:pos="4896"/>
        </w:tabs>
        <w:ind w:left="4896" w:hanging="360"/>
      </w:pPr>
      <w:rPr>
        <w:rFonts w:ascii="Courier New" w:hAnsi="Courier New" w:cs="Courier New" w:hint="default"/>
      </w:rPr>
    </w:lvl>
    <w:lvl w:ilvl="5" w:tplc="04150005">
      <w:start w:val="1"/>
      <w:numFmt w:val="bullet"/>
      <w:lvlText w:val=""/>
      <w:lvlJc w:val="left"/>
      <w:pPr>
        <w:tabs>
          <w:tab w:val="num" w:pos="5616"/>
        </w:tabs>
        <w:ind w:left="5616" w:hanging="360"/>
      </w:pPr>
      <w:rPr>
        <w:rFonts w:ascii="Wingdings" w:hAnsi="Wingdings" w:hint="default"/>
      </w:rPr>
    </w:lvl>
    <w:lvl w:ilvl="6" w:tplc="04150001">
      <w:start w:val="1"/>
      <w:numFmt w:val="bullet"/>
      <w:lvlText w:val=""/>
      <w:lvlJc w:val="left"/>
      <w:pPr>
        <w:tabs>
          <w:tab w:val="num" w:pos="6336"/>
        </w:tabs>
        <w:ind w:left="6336" w:hanging="360"/>
      </w:pPr>
      <w:rPr>
        <w:rFonts w:ascii="Symbol" w:hAnsi="Symbol" w:hint="default"/>
      </w:rPr>
    </w:lvl>
    <w:lvl w:ilvl="7" w:tplc="04150003">
      <w:start w:val="1"/>
      <w:numFmt w:val="bullet"/>
      <w:lvlText w:val="o"/>
      <w:lvlJc w:val="left"/>
      <w:pPr>
        <w:tabs>
          <w:tab w:val="num" w:pos="7056"/>
        </w:tabs>
        <w:ind w:left="7056" w:hanging="360"/>
      </w:pPr>
      <w:rPr>
        <w:rFonts w:ascii="Courier New" w:hAnsi="Courier New" w:cs="Courier New" w:hint="default"/>
      </w:rPr>
    </w:lvl>
    <w:lvl w:ilvl="8" w:tplc="04150005">
      <w:start w:val="1"/>
      <w:numFmt w:val="bullet"/>
      <w:lvlText w:val=""/>
      <w:lvlJc w:val="left"/>
      <w:pPr>
        <w:tabs>
          <w:tab w:val="num" w:pos="7776"/>
        </w:tabs>
        <w:ind w:left="7776" w:hanging="360"/>
      </w:pPr>
      <w:rPr>
        <w:rFonts w:ascii="Wingdings" w:hAnsi="Wingdings" w:hint="default"/>
      </w:rPr>
    </w:lvl>
  </w:abstractNum>
  <w:abstractNum w:abstractNumId="24" w15:restartNumberingAfterBreak="0">
    <w:nsid w:val="70D44D23"/>
    <w:multiLevelType w:val="hybridMultilevel"/>
    <w:tmpl w:val="DD767290"/>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24D42C1"/>
    <w:multiLevelType w:val="multilevel"/>
    <w:tmpl w:val="967A5AD2"/>
    <w:lvl w:ilvl="0">
      <w:start w:val="1"/>
      <w:numFmt w:val="upperRoman"/>
      <w:lvlText w:val="%1."/>
      <w:lvlJc w:val="right"/>
      <w:pPr>
        <w:tabs>
          <w:tab w:val="num" w:pos="360"/>
        </w:tabs>
        <w:ind w:left="360" w:hanging="360"/>
      </w:pPr>
    </w:lvl>
    <w:lvl w:ilvl="1">
      <w:start w:val="1"/>
      <w:numFmt w:val="decimal"/>
      <w:lvlText w:val="%2."/>
      <w:lvlJc w:val="right"/>
      <w:pPr>
        <w:tabs>
          <w:tab w:val="num" w:pos="1418"/>
        </w:tabs>
        <w:ind w:left="1418" w:hanging="511"/>
      </w:pPr>
    </w:lvl>
    <w:lvl w:ilvl="2">
      <w:start w:val="1"/>
      <w:numFmt w:val="decimal"/>
      <w:lvlText w:val="%3."/>
      <w:lvlJc w:val="right"/>
      <w:pPr>
        <w:tabs>
          <w:tab w:val="num" w:pos="2160"/>
        </w:tabs>
        <w:ind w:left="2160" w:hanging="360"/>
      </w:pPr>
    </w:lvl>
    <w:lvl w:ilvl="3">
      <w:start w:val="1"/>
      <w:numFmt w:val="bullet"/>
      <w:lvlText w:val=""/>
      <w:lvlJc w:val="right"/>
      <w:pPr>
        <w:tabs>
          <w:tab w:val="num" w:pos="2880"/>
        </w:tabs>
        <w:ind w:left="2880" w:hanging="360"/>
      </w:pPr>
      <w:rPr>
        <w:rFonts w:ascii="Wingdings" w:hAnsi="Wingdings" w:hint="default"/>
        <w:sz w:val="20"/>
      </w:r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6" w15:restartNumberingAfterBreak="0">
    <w:nsid w:val="72F565FC"/>
    <w:multiLevelType w:val="hybridMultilevel"/>
    <w:tmpl w:val="7A1026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6BA1CE0"/>
    <w:multiLevelType w:val="hybridMultilevel"/>
    <w:tmpl w:val="F6B4D85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76D51CF5"/>
    <w:multiLevelType w:val="hybridMultilevel"/>
    <w:tmpl w:val="41B2D97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8D0216"/>
    <w:multiLevelType w:val="hybridMultilevel"/>
    <w:tmpl w:val="837EEBC8"/>
    <w:lvl w:ilvl="0" w:tplc="0415000F">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30" w15:restartNumberingAfterBreak="0">
    <w:nsid w:val="7B7F783D"/>
    <w:multiLevelType w:val="hybridMultilevel"/>
    <w:tmpl w:val="9CF038F4"/>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F07069"/>
    <w:multiLevelType w:val="hybridMultilevel"/>
    <w:tmpl w:val="6B3E91DE"/>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lvlOverride w:ilvl="3"/>
    <w:lvlOverride w:ilvl="4"/>
    <w:lvlOverride w:ilvl="5"/>
    <w:lvlOverride w:ilvl="6"/>
    <w:lvlOverride w:ilvl="7"/>
    <w:lvlOverride w:ilvl="8"/>
  </w:num>
  <w:num w:numId="15">
    <w:abstractNumId w:val="31"/>
  </w:num>
  <w:num w:numId="16">
    <w:abstractNumId w:val="23"/>
  </w:num>
  <w:num w:numId="17">
    <w:abstractNumId w:val="2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lvlOverride w:ilvl="3"/>
    <w:lvlOverride w:ilvl="4"/>
    <w:lvlOverride w:ilvl="5"/>
    <w:lvlOverride w:ilvl="6"/>
    <w:lvlOverride w:ilvl="7"/>
    <w:lvlOverride w:ilvl="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B2"/>
    <w:rsid w:val="00794225"/>
    <w:rsid w:val="007C05B2"/>
    <w:rsid w:val="0093176C"/>
    <w:rsid w:val="009453A2"/>
    <w:rsid w:val="009E1400"/>
    <w:rsid w:val="00C81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D8D1"/>
  <w15:chartTrackingRefBased/>
  <w15:docId w15:val="{FA3F4FEC-7E22-4E41-8332-FA8323FE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5B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7C05B2"/>
    <w:pPr>
      <w:jc w:val="both"/>
    </w:pPr>
  </w:style>
  <w:style w:type="character" w:customStyle="1" w:styleId="TekstpodstawowyZnak">
    <w:name w:val="Tekst podstawowy Znak"/>
    <w:basedOn w:val="Domylnaczcionkaakapitu"/>
    <w:link w:val="Tekstpodstawowy"/>
    <w:semiHidden/>
    <w:rsid w:val="007C05B2"/>
    <w:rPr>
      <w:rFonts w:ascii="Times New Roman" w:eastAsia="Times New Roman" w:hAnsi="Times New Roman" w:cs="Times New Roman"/>
      <w:sz w:val="24"/>
      <w:szCs w:val="24"/>
      <w:lang w:eastAsia="pl-PL"/>
    </w:rPr>
  </w:style>
  <w:style w:type="paragraph" w:styleId="Akapitzlist">
    <w:name w:val="List Paragraph"/>
    <w:basedOn w:val="Normalny"/>
    <w:qFormat/>
    <w:rsid w:val="007C05B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66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26</Pages>
  <Words>6651</Words>
  <Characters>39910</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SP Komorniki</Company>
  <LinksUpToDate>false</LinksUpToDate>
  <CharactersWithSpaces>46469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Reguła-Pierunek</dc:creator>
  <cp:keywords/>
  <dc:description/>
  <cp:lastModifiedBy>Aleksandra Hak</cp:lastModifiedBy>
  <cp:revision>5</cp:revision>
  <dcterms:created xsi:type="dcterms:W3CDTF">2018-10-08T07:47:00Z</dcterms:created>
  <dcterms:modified xsi:type="dcterms:W3CDTF">2022-09-02T09:36:00Z</dcterms:modified>
</cp:coreProperties>
</file>