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29DAE" w14:textId="77777777" w:rsidR="00EC76F5" w:rsidRDefault="00EC76F5" w:rsidP="001534B8">
      <w:pPr>
        <w:sectPr w:rsidR="00EC76F5" w:rsidSect="0029446B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C7BDA0" w14:textId="77777777" w:rsidR="00BF59AE" w:rsidRDefault="00C028E1" w:rsidP="00E612A4">
      <w:pPr>
        <w:jc w:val="both"/>
        <w:rPr>
          <w:rFonts w:ascii="Teuton Normal" w:hAnsi="Teuton Normal"/>
        </w:rPr>
      </w:pPr>
    </w:p>
    <w:p w14:paraId="22C2A3C8" w14:textId="77777777" w:rsidR="00C35419" w:rsidRDefault="00C35419" w:rsidP="00C35419">
      <w:r>
        <w:t>INTERNÍ SDĚLENÍ</w:t>
      </w:r>
    </w:p>
    <w:p w14:paraId="2011F56B" w14:textId="77777777" w:rsidR="00C35419" w:rsidRDefault="00C35419" w:rsidP="00C35419"/>
    <w:p w14:paraId="6C00C177" w14:textId="2E313566" w:rsidR="00C35419" w:rsidRDefault="00C35419" w:rsidP="00C35419">
      <w:r>
        <w:t>Vážený pane primátore/Vážená paní starostko/Vážený pane starosto/</w:t>
      </w:r>
      <w:r w:rsidR="00E26B4B">
        <w:t>Vážená paní ředitelko</w:t>
      </w:r>
      <w:r w:rsidR="002A3B26">
        <w:t>/</w:t>
      </w:r>
      <w:r w:rsidR="00E26B4B">
        <w:t>Vážený</w:t>
      </w:r>
      <w:r>
        <w:t xml:space="preserve"> </w:t>
      </w:r>
      <w:r w:rsidR="00E26B4B">
        <w:t>pane řediteli</w:t>
      </w:r>
      <w:r w:rsidR="00376440">
        <w:t>,</w:t>
      </w:r>
      <w:bookmarkStart w:id="0" w:name="_GoBack"/>
      <w:bookmarkEnd w:id="0"/>
      <w:r>
        <w:br/>
      </w:r>
    </w:p>
    <w:p w14:paraId="740AE9E3" w14:textId="77777777" w:rsidR="00C35419" w:rsidRDefault="00C35419" w:rsidP="00C35419">
      <w:r>
        <w:t xml:space="preserve">na úvod bych Vám chtěl velmi poděkovat za Vaše úsilí v této složité době. Současná situace je zcela výjimečná, dynamicky se vyvíjí a jen velmi těžko dokážeme predikovat její vývoj. Zlínský kraj </w:t>
      </w:r>
      <w:proofErr w:type="gramStart"/>
      <w:r>
        <w:t>si</w:t>
      </w:r>
      <w:proofErr w:type="gramEnd"/>
      <w:r>
        <w:t xml:space="preserve"> nesmírně váží všech, kteří aktivně pomáhají v boji proti viru Covid-19. </w:t>
      </w:r>
    </w:p>
    <w:p w14:paraId="61BBACD0" w14:textId="77777777" w:rsidR="00C35419" w:rsidRDefault="00C35419" w:rsidP="00C35419">
      <w:r>
        <w:t xml:space="preserve">Vedení Zlínského kraje se dohodlo ve čtvrtek 8. dubna v součinnosti s Hygienickou stanicí Zlínského kraje a Ministerstvem zdravotnictví o zařazení Zlínského kraje do režimu pro otevření škol ve stejné podobě, jako v ostatních částech České republiky. </w:t>
      </w:r>
    </w:p>
    <w:p w14:paraId="77E1916F" w14:textId="77777777" w:rsidR="00C35419" w:rsidRDefault="00C35419" w:rsidP="00C35419">
      <w:r>
        <w:t xml:space="preserve">Otevřením škol a školských zařízení od 12. dubna na území Zlínského kraje zajistíme nejen možnost vzdělávání dětí, žáků a studentů, ale tímto krokem jsme zároveň schopni zamezit dalšímu nekontrolovanému šíření nákazy. A to díky pravidelnému testování školáků a zaměstnanců školy, které bude probíhat vždy dvakrát do týdne. </w:t>
      </w:r>
    </w:p>
    <w:p w14:paraId="2395426B" w14:textId="77777777" w:rsidR="00C35419" w:rsidRDefault="00C35419" w:rsidP="00C35419">
      <w:r>
        <w:t xml:space="preserve">I přes zavedená protiepidemická opatření se zatížení v našich nemocnicích na jednotkách intenzivní péče nesnížilo tak rychle, jak jsme očekávali. Nemocnice ve Zlínském kraji a jejich kapacity jsou stále na hranici svých možností, a proto je nutné i nadále důsledně dodržovat zavedená opatření. </w:t>
      </w:r>
    </w:p>
    <w:p w14:paraId="3021B659" w14:textId="77777777" w:rsidR="00C35419" w:rsidRDefault="00C35419" w:rsidP="00C35419">
      <w:r>
        <w:t xml:space="preserve">Závěrem bych Vám chtěl ještě jednou poděkovat za dosavadní spolupráci a současně Vás požádat o trpělivost a aktivní pomoc při zvládnutí epidemie v našem kraji. Jedině společnými silami a dodržováním všech nastavených opatření, mezi která patří nošení ochrany dýchacích cest, dodržování rozestupů a dodržování maximálního počtu osob v prodejnách, jsme schopni zamezit dalšímu šíření onemocnění a přetížení zdravotnických zařízení. </w:t>
      </w:r>
    </w:p>
    <w:p w14:paraId="185D4602" w14:textId="77777777" w:rsidR="00C35419" w:rsidRDefault="00C35419" w:rsidP="00C35419"/>
    <w:p w14:paraId="4D536DC1" w14:textId="77777777" w:rsidR="00C35419" w:rsidRDefault="00C35419" w:rsidP="00C35419">
      <w:r>
        <w:t>S úctou</w:t>
      </w:r>
    </w:p>
    <w:p w14:paraId="14A65357" w14:textId="77777777" w:rsidR="00C35419" w:rsidRDefault="00C35419" w:rsidP="00C35419"/>
    <w:p w14:paraId="4BD7FC5C" w14:textId="77777777" w:rsidR="00C35419" w:rsidRDefault="00C35419" w:rsidP="00C35419">
      <w:r>
        <w:t>Ing. Radim Holiš</w:t>
      </w:r>
      <w:r>
        <w:tab/>
      </w:r>
      <w:r>
        <w:tab/>
      </w:r>
      <w:r>
        <w:tab/>
      </w:r>
      <w:r>
        <w:tab/>
        <w:t>Ing. Mgr. Zuzana Fišerová, Ph.D.</w:t>
      </w:r>
      <w:r>
        <w:br/>
        <w:t>hejtman Zlínského kraje</w:t>
      </w:r>
      <w:r w:rsidRPr="006A48F3">
        <w:t xml:space="preserve"> </w:t>
      </w:r>
      <w:r>
        <w:tab/>
      </w:r>
      <w:r>
        <w:tab/>
      </w:r>
      <w:r>
        <w:tab/>
        <w:t>radní Zlínského kraje pro oblast školství a kultury</w:t>
      </w:r>
    </w:p>
    <w:p w14:paraId="37F92166" w14:textId="77777777" w:rsidR="00E612A4" w:rsidRPr="00E612A4" w:rsidRDefault="00E612A4" w:rsidP="00E612A4">
      <w:pPr>
        <w:jc w:val="both"/>
        <w:rPr>
          <w:rFonts w:ascii="Teuton Normal" w:hAnsi="Teuton Normal"/>
        </w:rPr>
      </w:pPr>
    </w:p>
    <w:sectPr w:rsidR="00E612A4" w:rsidRPr="00E612A4" w:rsidSect="00EC76F5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B1A69" w14:textId="77777777" w:rsidR="00C028E1" w:rsidRDefault="00C028E1" w:rsidP="00874D33">
      <w:r>
        <w:separator/>
      </w:r>
    </w:p>
  </w:endnote>
  <w:endnote w:type="continuationSeparator" w:id="0">
    <w:p w14:paraId="7D9830E2" w14:textId="77777777" w:rsidR="00C028E1" w:rsidRDefault="00C028E1" w:rsidP="0087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Teuton Normal">
    <w:altName w:val="Teuton Normal CE"/>
    <w:charset w:val="00"/>
    <w:family w:val="auto"/>
    <w:pitch w:val="variable"/>
    <w:sig w:usb0="00000001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7537B" w14:textId="77777777" w:rsidR="0039155E" w:rsidRDefault="0039155E" w:rsidP="0039155E">
    <w:pPr>
      <w:pStyle w:val="Odstavcovstyl1"/>
      <w:jc w:val="center"/>
      <w:rPr>
        <w:rFonts w:ascii="Teuton Normal CE" w:hAnsi="Teuton Normal CE" w:cs="Teuton Normal CE"/>
        <w:color w:val="00518B"/>
        <w:spacing w:val="2"/>
        <w:sz w:val="16"/>
        <w:szCs w:val="16"/>
      </w:rPr>
    </w:pPr>
    <w:r>
      <w:rPr>
        <w:rFonts w:ascii="Teuton Normal CE" w:hAnsi="Teuton Normal CE" w:cs="Teuton Normal CE"/>
        <w:color w:val="00518B"/>
        <w:spacing w:val="2"/>
        <w:sz w:val="16"/>
        <w:szCs w:val="16"/>
      </w:rPr>
      <w:t>třída Tomáše Bati 21 • 761 90 Zlín</w:t>
    </w:r>
  </w:p>
  <w:p w14:paraId="463A9A28" w14:textId="77777777" w:rsidR="0039155E" w:rsidRDefault="0039155E" w:rsidP="0039155E">
    <w:pPr>
      <w:pStyle w:val="Zpat"/>
      <w:jc w:val="center"/>
    </w:pPr>
    <w:r>
      <w:rPr>
        <w:rFonts w:ascii="Teuton Normal CE" w:hAnsi="Teuton Normal CE" w:cs="Teuton Normal CE"/>
        <w:color w:val="00518B"/>
        <w:spacing w:val="2"/>
        <w:sz w:val="16"/>
        <w:szCs w:val="16"/>
      </w:rPr>
      <w:t xml:space="preserve">telefon: +420 577 043 100 • e-mail: </w:t>
    </w:r>
    <w:r w:rsidR="00006C91">
      <w:rPr>
        <w:rFonts w:ascii="Teuton Normal CE" w:hAnsi="Teuton Normal CE" w:cs="Teuton Normal CE"/>
        <w:color w:val="00518B"/>
        <w:spacing w:val="2"/>
        <w:sz w:val="16"/>
        <w:szCs w:val="16"/>
      </w:rPr>
      <w:t>radim.holis</w:t>
    </w:r>
    <w:r>
      <w:rPr>
        <w:rFonts w:ascii="Teuton Normal CE" w:hAnsi="Teuton Normal CE" w:cs="Teuton Normal CE"/>
        <w:color w:val="00518B"/>
        <w:spacing w:val="2"/>
        <w:sz w:val="16"/>
        <w:szCs w:val="16"/>
      </w:rPr>
      <w:t>@kr-zlinsky.cz • www.kr-zlinsky.cz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47376" w14:textId="77777777" w:rsidR="00C028E1" w:rsidRDefault="00C028E1" w:rsidP="00874D33">
      <w:r>
        <w:separator/>
      </w:r>
    </w:p>
  </w:footnote>
  <w:footnote w:type="continuationSeparator" w:id="0">
    <w:p w14:paraId="5FA81762" w14:textId="77777777" w:rsidR="00C028E1" w:rsidRDefault="00C028E1" w:rsidP="00874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6602D" w14:textId="77777777" w:rsidR="00874D33" w:rsidRPr="0003657D" w:rsidRDefault="00874D33" w:rsidP="00874D33">
    <w:pPr>
      <w:pStyle w:val="Bezodstavcovhostylu"/>
      <w:jc w:val="center"/>
      <w:rPr>
        <w:rFonts w:ascii="Teuton Normal CE" w:hAnsi="Teuton Normal CE" w:cs="Teuton Normal CE"/>
        <w:b/>
        <w:bCs/>
        <w:color w:val="00518C"/>
        <w:spacing w:val="11"/>
        <w:sz w:val="38"/>
        <w:szCs w:val="38"/>
      </w:rPr>
    </w:pPr>
    <w:r w:rsidRPr="0003657D">
      <w:rPr>
        <w:rFonts w:ascii="Teuton Normal CE" w:hAnsi="Teuton Normal CE" w:cs="Teuton Normal CE"/>
        <w:b/>
        <w:bCs/>
        <w:color w:val="00518C"/>
        <w:spacing w:val="11"/>
        <w:sz w:val="38"/>
        <w:szCs w:val="38"/>
      </w:rPr>
      <w:t>Zlínský kraj</w:t>
    </w:r>
  </w:p>
  <w:p w14:paraId="67E46AEC" w14:textId="77777777" w:rsidR="00874D33" w:rsidRDefault="0003657D" w:rsidP="00874D33">
    <w:pPr>
      <w:pStyle w:val="Bezodstavcovhostylu"/>
      <w:jc w:val="center"/>
      <w:rPr>
        <w:rFonts w:ascii="Teuton Normal CE" w:hAnsi="Teuton Normal CE" w:cs="Teuton Normal CE"/>
        <w:b/>
        <w:bCs/>
        <w:color w:val="00518C"/>
        <w:spacing w:val="11"/>
        <w:sz w:val="44"/>
        <w:szCs w:val="44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9BA51D4" wp14:editId="4BE1E44B">
          <wp:simplePos x="0" y="0"/>
          <wp:positionH relativeFrom="margin">
            <wp:posOffset>2526665</wp:posOffset>
          </wp:positionH>
          <wp:positionV relativeFrom="paragraph">
            <wp:posOffset>64963</wp:posOffset>
          </wp:positionV>
          <wp:extent cx="705485" cy="755650"/>
          <wp:effectExtent l="0" t="0" r="0" b="6350"/>
          <wp:wrapNone/>
          <wp:docPr id="2" name="Obrázek 2" descr="F:\GRAFIKA\ZNACKA a ZNAK\znak\!_ZK_zna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RAFIKA\ZNACKA a ZNAK\znak\!_ZK_znak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E6D200" w14:textId="77777777" w:rsidR="00874D33" w:rsidRDefault="00874D33" w:rsidP="00874D33">
    <w:pPr>
      <w:pStyle w:val="Bezodstavcovhostylu"/>
      <w:jc w:val="center"/>
      <w:rPr>
        <w:rFonts w:ascii="Teuton Normal CE" w:hAnsi="Teuton Normal CE" w:cs="Teuton Normal CE"/>
        <w:b/>
        <w:bCs/>
        <w:color w:val="00518C"/>
        <w:spacing w:val="11"/>
        <w:sz w:val="44"/>
        <w:szCs w:val="44"/>
      </w:rPr>
    </w:pPr>
  </w:p>
  <w:p w14:paraId="721323E9" w14:textId="77777777" w:rsidR="0003657D" w:rsidRDefault="0003657D" w:rsidP="00874D33">
    <w:pPr>
      <w:pStyle w:val="Bezodstavcovhostylu"/>
      <w:spacing w:after="57"/>
      <w:jc w:val="center"/>
      <w:rPr>
        <w:rFonts w:ascii="Teuton Normal CE" w:hAnsi="Teuton Normal CE" w:cs="Teuton Normal CE"/>
        <w:b/>
        <w:bCs/>
        <w:color w:val="00518C"/>
        <w:spacing w:val="10"/>
        <w:sz w:val="20"/>
        <w:szCs w:val="20"/>
      </w:rPr>
    </w:pPr>
  </w:p>
  <w:p w14:paraId="6355A0A5" w14:textId="77777777" w:rsidR="00874D33" w:rsidRDefault="00006C91" w:rsidP="0003657D">
    <w:pPr>
      <w:pStyle w:val="Bezodstavcovhostylu"/>
      <w:jc w:val="center"/>
      <w:rPr>
        <w:rFonts w:ascii="Teuton Normal CE" w:hAnsi="Teuton Normal CE" w:cs="Teuton Normal CE"/>
        <w:color w:val="00518C"/>
        <w:spacing w:val="6"/>
      </w:rPr>
    </w:pPr>
    <w:r>
      <w:rPr>
        <w:rFonts w:ascii="Teuton Normal CE" w:hAnsi="Teuton Normal CE" w:cs="Teuton Normal CE"/>
        <w:b/>
        <w:bCs/>
        <w:color w:val="00518C"/>
        <w:spacing w:val="10"/>
        <w:sz w:val="38"/>
        <w:szCs w:val="38"/>
      </w:rPr>
      <w:t>Ing. Radim Holiš</w:t>
    </w:r>
  </w:p>
  <w:p w14:paraId="6700D5A5" w14:textId="77777777" w:rsidR="00874D33" w:rsidRDefault="00893B7E" w:rsidP="0003657D">
    <w:pPr>
      <w:pStyle w:val="Bezodstavcovhostylu"/>
      <w:spacing w:after="240" w:line="240" w:lineRule="auto"/>
      <w:jc w:val="center"/>
      <w:rPr>
        <w:rFonts w:ascii="Teuton Normal CE" w:hAnsi="Teuton Normal CE" w:cs="Teuton Normal CE"/>
        <w:color w:val="00518C"/>
        <w:spacing w:val="5"/>
        <w:sz w:val="20"/>
        <w:szCs w:val="20"/>
      </w:rPr>
    </w:pPr>
    <w:r>
      <w:rPr>
        <w:rFonts w:ascii="Teuton Normal CE" w:hAnsi="Teuton Normal CE" w:cs="Teuton Normal CE"/>
        <w:color w:val="00518C"/>
        <w:spacing w:val="5"/>
        <w:sz w:val="20"/>
        <w:szCs w:val="20"/>
      </w:rPr>
      <w:t>hejtman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766E0" w14:textId="77777777" w:rsidR="00EC76F5" w:rsidRPr="00EC76F5" w:rsidRDefault="00EC76F5" w:rsidP="00EC76F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19"/>
    <w:rsid w:val="00006C91"/>
    <w:rsid w:val="0003657D"/>
    <w:rsid w:val="000D7946"/>
    <w:rsid w:val="00127993"/>
    <w:rsid w:val="001402FD"/>
    <w:rsid w:val="001534B8"/>
    <w:rsid w:val="0029446B"/>
    <w:rsid w:val="002A3B26"/>
    <w:rsid w:val="00376440"/>
    <w:rsid w:val="00386506"/>
    <w:rsid w:val="0039155E"/>
    <w:rsid w:val="00480A1A"/>
    <w:rsid w:val="005A1F92"/>
    <w:rsid w:val="00724A98"/>
    <w:rsid w:val="007B0E3E"/>
    <w:rsid w:val="007E63A1"/>
    <w:rsid w:val="00874D33"/>
    <w:rsid w:val="00893B7E"/>
    <w:rsid w:val="00AD6355"/>
    <w:rsid w:val="00BC4BD7"/>
    <w:rsid w:val="00C028E1"/>
    <w:rsid w:val="00C35419"/>
    <w:rsid w:val="00E26B4B"/>
    <w:rsid w:val="00E612A4"/>
    <w:rsid w:val="00E63FAA"/>
    <w:rsid w:val="00EC76F5"/>
    <w:rsid w:val="00FC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B248D"/>
  <w15:chartTrackingRefBased/>
  <w15:docId w15:val="{9D52569A-B524-4E0E-8CA8-0AFD40F6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4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odstavcovhostylu">
    <w:name w:val="[Bez odstavcového stylu]"/>
    <w:rsid w:val="0029446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74D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874D33"/>
  </w:style>
  <w:style w:type="paragraph" w:styleId="Zpat">
    <w:name w:val="footer"/>
    <w:basedOn w:val="Normln"/>
    <w:link w:val="ZpatChar"/>
    <w:uiPriority w:val="99"/>
    <w:unhideWhenUsed/>
    <w:rsid w:val="00874D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74D33"/>
  </w:style>
  <w:style w:type="paragraph" w:styleId="Textbubliny">
    <w:name w:val="Balloon Text"/>
    <w:basedOn w:val="Normln"/>
    <w:link w:val="TextbublinyChar"/>
    <w:uiPriority w:val="99"/>
    <w:semiHidden/>
    <w:unhideWhenUsed/>
    <w:rsid w:val="003865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506"/>
    <w:rPr>
      <w:rFonts w:ascii="Segoe UI" w:hAnsi="Segoe UI" w:cs="Segoe UI"/>
      <w:sz w:val="18"/>
      <w:szCs w:val="18"/>
    </w:rPr>
  </w:style>
  <w:style w:type="paragraph" w:customStyle="1" w:styleId="Odstavcovstyl1">
    <w:name w:val="Odstavcový styl 1"/>
    <w:basedOn w:val="Bezodstavcovhostylu"/>
    <w:uiPriority w:val="99"/>
    <w:rsid w:val="0039155E"/>
  </w:style>
  <w:style w:type="paragraph" w:customStyle="1" w:styleId="Zkladnodstavec">
    <w:name w:val="[Základní odstavec]"/>
    <w:basedOn w:val="Bezodstavcovhostylu"/>
    <w:uiPriority w:val="99"/>
    <w:rsid w:val="00EC7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.lickova\OneDrive%20-%20Zl&#237;nsk&#253;%20kraj\Plocha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717FBD2084846AD3F45B54A9B48BE" ma:contentTypeVersion="11" ma:contentTypeDescription="Vytvoří nový dokument" ma:contentTypeScope="" ma:versionID="d586eafc92b16c5b620daa9c2cd448da">
  <xsd:schema xmlns:xsd="http://www.w3.org/2001/XMLSchema" xmlns:xs="http://www.w3.org/2001/XMLSchema" xmlns:p="http://schemas.microsoft.com/office/2006/metadata/properties" xmlns:ns3="7074bca4-3953-498d-85fb-84af8cba78b4" xmlns:ns4="8a57c3eb-aee0-473e-aaa0-a557745cac6d" targetNamespace="http://schemas.microsoft.com/office/2006/metadata/properties" ma:root="true" ma:fieldsID="320c11c7b32e38cb9cf9cdaa901eefe9" ns3:_="" ns4:_="">
    <xsd:import namespace="7074bca4-3953-498d-85fb-84af8cba78b4"/>
    <xsd:import namespace="8a57c3eb-aee0-473e-aaa0-a557745cac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4bca4-3953-498d-85fb-84af8cba7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7c3eb-aee0-473e-aaa0-a557745ca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CEA03-8C92-4327-A7EC-B35783885F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647BAF-88F7-4E06-BB30-BE4B2FB30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00E6C-865B-419A-ABCB-7430258B1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4bca4-3953-498d-85fb-84af8cba78b4"/>
    <ds:schemaRef ds:uri="8a57c3eb-aee0-473e-aaa0-a557745ca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papír.dotx</Template>
  <TotalTime>4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Ličková Soňa</dc:creator>
  <cp:keywords/>
  <dc:description/>
  <cp:lastModifiedBy>Janalíková Lenka</cp:lastModifiedBy>
  <cp:revision>8</cp:revision>
  <cp:lastPrinted>2016-11-07T13:08:00Z</cp:lastPrinted>
  <dcterms:created xsi:type="dcterms:W3CDTF">2021-04-08T09:35:00Z</dcterms:created>
  <dcterms:modified xsi:type="dcterms:W3CDTF">2021-04-08T09:39:00Z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0x010100563717FBD2084846AD3F45B54A9B48BE</vt:lpwstr>
  </property>
</Properties>
</file>